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rPr>
          <w:rFonts w:hint="eastAsia" w:ascii="仿宋" w:eastAsia="仿宋"/>
          <w:szCs w:val="32"/>
        </w:rPr>
      </w:pPr>
      <w:r>
        <w:rPr>
          <w:rFonts w:hint="eastAsia" w:ascii="方正小标宋简体" w:eastAsia="方正小标宋简体"/>
          <w:spacing w:val="-4"/>
          <w:kern w:val="0"/>
          <w:sz w:val="44"/>
          <w:szCs w:val="44"/>
          <w:lang w:val="en-US" w:eastAsia="zh-CN"/>
        </w:rPr>
        <w:t xml:space="preserve">                     </w:t>
      </w:r>
      <w:r>
        <w:rPr>
          <w:rFonts w:hint="eastAsia" w:ascii="仿宋" w:eastAsia="仿宋"/>
          <w:szCs w:val="32"/>
          <w:lang w:val="en-US" w:eastAsia="zh-CN"/>
        </w:rPr>
        <w:t>豫人社函 〔2022〕213</w:t>
      </w:r>
      <w:r>
        <w:rPr>
          <w:rFonts w:hint="default" w:ascii="仿宋" w:eastAsia="仿宋"/>
          <w:szCs w:val="32"/>
          <w:lang w:val="en-US" w:eastAsia="zh-CN"/>
        </w:rPr>
        <w:t>号</w:t>
      </w:r>
    </w:p>
    <w:p>
      <w:pPr>
        <w:spacing w:line="560" w:lineRule="exact"/>
        <w:jc w:val="center"/>
        <w:rPr>
          <w:rFonts w:hint="default" w:ascii="方正小标宋简体" w:eastAsia="方正小标宋简体"/>
          <w:spacing w:val="-4"/>
          <w:kern w:val="0"/>
          <w:sz w:val="44"/>
          <w:szCs w:val="44"/>
          <w:lang w:val="en-US" w:eastAsia="zh-CN"/>
        </w:rPr>
      </w:pPr>
    </w:p>
    <w:p>
      <w:pPr>
        <w:pStyle w:val="2"/>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default" w:ascii="方正小标宋简体" w:hAnsi="宋体" w:eastAsia="方正小标宋简体" w:cs="Arial"/>
          <w:b w:val="0"/>
          <w:color w:val="auto"/>
          <w:spacing w:val="-45"/>
          <w:kern w:val="0"/>
          <w:sz w:val="44"/>
          <w:szCs w:val="44"/>
          <w:lang w:val="en-US" w:eastAsia="zh-CN" w:bidi="ar-SA"/>
        </w:rPr>
      </w:pPr>
      <w:r>
        <w:rPr>
          <w:rFonts w:hint="eastAsia" w:ascii="方正小标宋简体" w:hAnsi="宋体" w:eastAsia="方正小标宋简体" w:cs="Arial"/>
          <w:b w:val="0"/>
          <w:color w:val="auto"/>
          <w:spacing w:val="-45"/>
          <w:kern w:val="0"/>
          <w:sz w:val="44"/>
          <w:szCs w:val="44"/>
          <w:lang w:val="en-US" w:eastAsia="zh-CN" w:bidi="ar-SA"/>
        </w:rPr>
        <w:t>河南省</w:t>
      </w:r>
      <w:r>
        <w:rPr>
          <w:rFonts w:hint="eastAsia" w:ascii="方正小标宋简体" w:eastAsia="方正小标宋简体" w:cs="Arial"/>
          <w:b w:val="0"/>
          <w:color w:val="auto"/>
          <w:spacing w:val="-45"/>
          <w:kern w:val="0"/>
          <w:sz w:val="44"/>
          <w:szCs w:val="44"/>
          <w:lang w:val="en-US" w:eastAsia="zh-CN" w:bidi="ar-SA"/>
        </w:rPr>
        <w:t>人力资源和社会保障厅  河南省归国华侨联合会</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ascii="方正小标宋简体" w:eastAsia="方正小标宋简体"/>
          <w:kern w:val="0"/>
          <w:sz w:val="44"/>
          <w:szCs w:val="44"/>
        </w:rPr>
      </w:pPr>
      <w:r>
        <w:rPr>
          <w:rFonts w:hint="eastAsia" w:ascii="方正小标宋简体" w:eastAsia="方正小标宋简体"/>
          <w:spacing w:val="-23"/>
          <w:kern w:val="0"/>
          <w:sz w:val="44"/>
          <w:szCs w:val="44"/>
        </w:rPr>
        <w:t>关于</w:t>
      </w:r>
      <w:r>
        <w:rPr>
          <w:rFonts w:hint="eastAsia" w:ascii="方正小标宋简体" w:eastAsia="方正小标宋简体"/>
          <w:spacing w:val="-23"/>
          <w:kern w:val="0"/>
          <w:sz w:val="44"/>
          <w:szCs w:val="44"/>
          <w:lang w:eastAsia="zh-CN"/>
        </w:rPr>
        <w:t>开展“</w:t>
      </w:r>
      <w:r>
        <w:rPr>
          <w:rFonts w:hint="eastAsia" w:ascii="方正小标宋简体" w:eastAsia="方正小标宋简体"/>
          <w:spacing w:val="-23"/>
          <w:kern w:val="0"/>
          <w:sz w:val="44"/>
          <w:szCs w:val="44"/>
        </w:rPr>
        <w:t>河南省侨界贡献奖</w:t>
      </w:r>
      <w:r>
        <w:rPr>
          <w:rFonts w:hint="eastAsia" w:ascii="方正小标宋简体" w:eastAsia="方正小标宋简体"/>
          <w:spacing w:val="-23"/>
          <w:kern w:val="0"/>
          <w:sz w:val="44"/>
          <w:szCs w:val="44"/>
          <w:lang w:eastAsia="zh-CN"/>
        </w:rPr>
        <w:t>”评选表彰活动</w:t>
      </w:r>
      <w:r>
        <w:rPr>
          <w:rFonts w:hint="eastAsia" w:ascii="方正小标宋简体" w:eastAsia="方正小标宋简体"/>
          <w:spacing w:val="-23"/>
          <w:kern w:val="0"/>
          <w:sz w:val="44"/>
          <w:szCs w:val="44"/>
        </w:rPr>
        <w:t>的</w:t>
      </w:r>
      <w:r>
        <w:rPr>
          <w:rFonts w:hint="eastAsia" w:ascii="方正小标宋简体" w:eastAsia="方正小标宋简体"/>
          <w:kern w:val="0"/>
          <w:sz w:val="44"/>
          <w:szCs w:val="44"/>
        </w:rPr>
        <w:t>通</w:t>
      </w:r>
      <w:r>
        <w:rPr>
          <w:rFonts w:hint="eastAsia" w:ascii="方正小标宋简体" w:eastAsia="方正小标宋简体"/>
          <w:kern w:val="0"/>
          <w:sz w:val="44"/>
          <w:szCs w:val="44"/>
          <w:lang w:val="en-US" w:eastAsia="zh-CN"/>
        </w:rPr>
        <w:t xml:space="preserve">   </w:t>
      </w:r>
      <w:r>
        <w:rPr>
          <w:rFonts w:hint="eastAsia" w:ascii="方正小标宋简体" w:eastAsia="方正小标宋简体"/>
          <w:kern w:val="0"/>
          <w:sz w:val="44"/>
          <w:szCs w:val="44"/>
        </w:rPr>
        <w:t>知</w:t>
      </w:r>
    </w:p>
    <w:p>
      <w:pPr>
        <w:spacing w:line="560" w:lineRule="exact"/>
        <w:jc w:val="center"/>
        <w:rPr>
          <w:rFonts w:ascii="方正小标宋简体" w:eastAsia="方正小标宋简体"/>
          <w:kern w:val="0"/>
          <w:sz w:val="44"/>
          <w:szCs w:val="44"/>
        </w:rPr>
      </w:pPr>
    </w:p>
    <w:p>
      <w:pPr>
        <w:spacing w:line="560" w:lineRule="exact"/>
        <w:jc w:val="left"/>
        <w:rPr>
          <w:rFonts w:ascii="仿宋" w:eastAsia="仿宋"/>
          <w:szCs w:val="32"/>
        </w:rPr>
      </w:pPr>
      <w:r>
        <w:rPr>
          <w:rFonts w:hint="eastAsia" w:ascii="仿宋" w:eastAsia="仿宋" w:cs="仿宋"/>
          <w:szCs w:val="32"/>
        </w:rPr>
        <w:t>各省辖市、济源示范区</w:t>
      </w:r>
      <w:r>
        <w:rPr>
          <w:rFonts w:ascii="仿宋" w:eastAsia="仿宋" w:cs="仿宋"/>
          <w:szCs w:val="32"/>
        </w:rPr>
        <w:t>人力资源社会保障局、</w:t>
      </w:r>
      <w:r>
        <w:rPr>
          <w:rFonts w:hint="eastAsia" w:ascii="仿宋" w:eastAsia="仿宋" w:cs="仿宋"/>
          <w:szCs w:val="32"/>
        </w:rPr>
        <w:t>侨联，</w:t>
      </w:r>
      <w:r>
        <w:rPr>
          <w:rFonts w:hint="eastAsia" w:ascii="仿宋" w:eastAsia="仿宋"/>
          <w:szCs w:val="32"/>
        </w:rPr>
        <w:t>省直侨联</w:t>
      </w:r>
      <w:r>
        <w:rPr>
          <w:rFonts w:ascii="仿宋" w:eastAsia="仿宋"/>
          <w:szCs w:val="32"/>
        </w:rPr>
        <w:t>，</w:t>
      </w:r>
      <w:r>
        <w:rPr>
          <w:rFonts w:hint="eastAsia" w:ascii="仿宋" w:eastAsia="仿宋"/>
          <w:szCs w:val="32"/>
        </w:rPr>
        <w:t>高校</w:t>
      </w:r>
      <w:r>
        <w:rPr>
          <w:rFonts w:ascii="仿宋" w:eastAsia="仿宋"/>
          <w:szCs w:val="32"/>
        </w:rPr>
        <w:t>统战部、</w:t>
      </w:r>
      <w:r>
        <w:rPr>
          <w:rFonts w:hint="eastAsia" w:ascii="仿宋" w:eastAsia="仿宋"/>
          <w:szCs w:val="32"/>
        </w:rPr>
        <w:t>侨联：</w:t>
      </w:r>
    </w:p>
    <w:p>
      <w:pPr>
        <w:spacing w:line="560" w:lineRule="exact"/>
        <w:ind w:firstLine="680" w:firstLineChars="200"/>
        <w:jc w:val="left"/>
        <w:rPr>
          <w:rFonts w:hint="eastAsia" w:ascii="仿宋" w:eastAsia="仿宋"/>
          <w:szCs w:val="32"/>
          <w:lang w:eastAsia="zh-CN"/>
        </w:rPr>
      </w:pPr>
      <w:r>
        <w:rPr>
          <w:rFonts w:hint="eastAsia" w:ascii="仿宋" w:eastAsia="仿宋"/>
          <w:szCs w:val="32"/>
        </w:rPr>
        <w:t>为深入贯彻习近平新时代中国特色社会主义思想，全面学习贯彻习近平总书记关于侨务工作的重要论述，贯彻落实省第十一次党代会精神，聚焦实现“两个确保”、助力实施“十大战略”，更好引领侨界人才投身</w:t>
      </w:r>
      <w:r>
        <w:rPr>
          <w:rFonts w:ascii="仿宋" w:eastAsia="仿宋"/>
          <w:szCs w:val="32"/>
        </w:rPr>
        <w:t>现代化河南</w:t>
      </w:r>
      <w:r>
        <w:rPr>
          <w:rFonts w:hint="eastAsia" w:ascii="仿宋" w:eastAsia="仿宋"/>
          <w:szCs w:val="32"/>
        </w:rPr>
        <w:t>建设的伟大实践，奋力</w:t>
      </w:r>
      <w:r>
        <w:rPr>
          <w:rFonts w:ascii="仿宋" w:eastAsia="仿宋"/>
          <w:szCs w:val="32"/>
        </w:rPr>
        <w:t>谱写新时代中原更加出彩的绚丽篇章</w:t>
      </w:r>
      <w:r>
        <w:rPr>
          <w:rFonts w:hint="eastAsia" w:ascii="仿宋" w:eastAsia="仿宋"/>
          <w:szCs w:val="32"/>
        </w:rPr>
        <w:t>，省</w:t>
      </w:r>
      <w:r>
        <w:rPr>
          <w:rFonts w:hint="eastAsia" w:ascii="仿宋" w:eastAsia="仿宋"/>
          <w:szCs w:val="32"/>
          <w:lang w:eastAsia="zh-CN"/>
        </w:rPr>
        <w:t>人力资源社会保障</w:t>
      </w:r>
      <w:r>
        <w:rPr>
          <w:rFonts w:hint="eastAsia" w:ascii="仿宋" w:eastAsia="仿宋"/>
          <w:szCs w:val="32"/>
        </w:rPr>
        <w:t>厅、省侨联决定</w:t>
      </w:r>
      <w:r>
        <w:rPr>
          <w:rFonts w:hint="eastAsia" w:ascii="仿宋" w:eastAsia="仿宋"/>
          <w:szCs w:val="32"/>
          <w:lang w:eastAsia="zh-CN"/>
        </w:rPr>
        <w:t>组织</w:t>
      </w:r>
      <w:r>
        <w:rPr>
          <w:rFonts w:hint="eastAsia" w:ascii="仿宋" w:eastAsia="仿宋"/>
          <w:szCs w:val="32"/>
        </w:rPr>
        <w:t>开展“河南省侨界贡献奖”评选</w:t>
      </w:r>
      <w:r>
        <w:rPr>
          <w:rFonts w:hint="eastAsia" w:ascii="仿宋" w:eastAsia="仿宋"/>
          <w:szCs w:val="32"/>
          <w:lang w:eastAsia="zh-CN"/>
        </w:rPr>
        <w:t>表彰活动</w:t>
      </w:r>
      <w:r>
        <w:rPr>
          <w:rFonts w:hint="eastAsia" w:ascii="仿宋" w:eastAsia="仿宋"/>
          <w:szCs w:val="32"/>
        </w:rPr>
        <w:t>。现将有关事项通知如下</w:t>
      </w:r>
      <w:r>
        <w:rPr>
          <w:rFonts w:hint="eastAsia" w:ascii="仿宋" w:eastAsia="仿宋"/>
          <w:szCs w:val="32"/>
          <w:lang w:eastAsia="zh-CN"/>
        </w:rPr>
        <w:t>：</w:t>
      </w:r>
    </w:p>
    <w:p>
      <w:pPr>
        <w:spacing w:line="560" w:lineRule="exact"/>
        <w:ind w:firstLine="680" w:firstLineChars="200"/>
        <w:jc w:val="left"/>
        <w:rPr>
          <w:rFonts w:ascii="黑体" w:eastAsia="黑体"/>
          <w:szCs w:val="32"/>
        </w:rPr>
      </w:pPr>
      <w:r>
        <w:rPr>
          <w:rFonts w:hint="eastAsia" w:ascii="黑体" w:eastAsia="黑体"/>
          <w:szCs w:val="32"/>
        </w:rPr>
        <w:t>一、评选范围和表彰名额</w:t>
      </w:r>
    </w:p>
    <w:p>
      <w:pPr>
        <w:spacing w:line="560" w:lineRule="exact"/>
        <w:ind w:firstLine="680" w:firstLineChars="200"/>
        <w:jc w:val="left"/>
        <w:rPr>
          <w:rFonts w:ascii="楷体_GB2312" w:eastAsia="楷体_GB2312"/>
          <w:b/>
          <w:bCs/>
          <w:szCs w:val="32"/>
        </w:rPr>
      </w:pPr>
      <w:r>
        <w:rPr>
          <w:rFonts w:hint="eastAsia" w:ascii="楷体_GB2312" w:eastAsia="楷体_GB2312"/>
          <w:b/>
          <w:bCs/>
          <w:szCs w:val="32"/>
        </w:rPr>
        <w:t>（一）评选范围</w:t>
      </w:r>
    </w:p>
    <w:p>
      <w:pPr>
        <w:spacing w:line="560" w:lineRule="exact"/>
        <w:ind w:firstLine="680" w:firstLineChars="200"/>
        <w:jc w:val="left"/>
        <w:rPr>
          <w:rFonts w:hint="eastAsia" w:ascii="仿宋_GB2312" w:cs="仿宋_GB2312"/>
          <w:szCs w:val="32"/>
          <w:lang w:val="en-US" w:eastAsia="zh-CN"/>
        </w:rPr>
      </w:pPr>
      <w:r>
        <w:rPr>
          <w:rFonts w:hint="eastAsia" w:ascii="仿宋_GB2312" w:cs="仿宋_GB2312"/>
          <w:szCs w:val="32"/>
        </w:rPr>
        <w:t>河南省侨界贡献奖参评范围：在</w:t>
      </w:r>
      <w:r>
        <w:rPr>
          <w:rFonts w:hint="eastAsia" w:ascii="仿宋_GB2312" w:cs="仿宋_GB2312"/>
          <w:szCs w:val="32"/>
          <w:lang w:eastAsia="zh-CN"/>
        </w:rPr>
        <w:t>经济社会</w:t>
      </w:r>
      <w:r>
        <w:rPr>
          <w:rFonts w:hint="eastAsia" w:ascii="仿宋_GB2312" w:cs="仿宋_GB2312"/>
          <w:szCs w:val="32"/>
        </w:rPr>
        <w:t>各个领域做出突出或重大贡献，在社会上具有一定影响的</w:t>
      </w:r>
      <w:r>
        <w:rPr>
          <w:rFonts w:hint="eastAsia" w:ascii="仿宋_GB2312" w:cs="仿宋_GB2312"/>
          <w:szCs w:val="32"/>
          <w:lang w:eastAsia="zh-CN"/>
        </w:rPr>
        <w:t>侨界集体</w:t>
      </w:r>
      <w:r>
        <w:rPr>
          <w:rFonts w:hint="eastAsia" w:ascii="仿宋_GB2312" w:cs="仿宋_GB2312"/>
          <w:szCs w:val="32"/>
          <w:lang w:val="en-US" w:eastAsia="zh-CN"/>
        </w:rPr>
        <w:t>和个人</w:t>
      </w:r>
      <w:r>
        <w:rPr>
          <w:rFonts w:hint="eastAsia" w:ascii="仿宋_GB2312" w:cs="仿宋_GB2312"/>
          <w:szCs w:val="32"/>
        </w:rPr>
        <w:t>。</w:t>
      </w:r>
      <w:r>
        <w:rPr>
          <w:rFonts w:hint="eastAsia" w:ascii="仿宋_GB2312" w:cs="仿宋_GB2312"/>
          <w:szCs w:val="32"/>
          <w:lang w:val="en-US" w:eastAsia="zh-CN"/>
        </w:rPr>
        <w:t xml:space="preserve"> </w:t>
      </w:r>
    </w:p>
    <w:p>
      <w:pPr>
        <w:spacing w:line="560" w:lineRule="exact"/>
        <w:jc w:val="left"/>
        <w:rPr>
          <w:rFonts w:ascii="楷体_GB2312" w:eastAsia="楷体_GB2312"/>
          <w:b/>
          <w:bCs/>
          <w:szCs w:val="32"/>
        </w:rPr>
      </w:pPr>
      <w:r>
        <w:rPr>
          <w:rFonts w:hint="eastAsia" w:ascii="仿宋_GB2312" w:cs="仿宋_GB2312"/>
          <w:szCs w:val="32"/>
          <w:lang w:val="en-US" w:eastAsia="zh-CN"/>
        </w:rPr>
        <w:t xml:space="preserve">    </w:t>
      </w:r>
      <w:r>
        <w:rPr>
          <w:rFonts w:hint="eastAsia" w:ascii="楷体_GB2312" w:eastAsia="楷体_GB2312"/>
          <w:b/>
          <w:bCs/>
          <w:szCs w:val="32"/>
        </w:rPr>
        <w:t>（二）表彰名额</w:t>
      </w:r>
    </w:p>
    <w:p>
      <w:pPr>
        <w:spacing w:line="560" w:lineRule="exact"/>
        <w:ind w:firstLine="680" w:firstLineChars="200"/>
        <w:jc w:val="left"/>
        <w:rPr>
          <w:rFonts w:ascii="仿宋_GB2312" w:cs="仿宋_GB2312"/>
          <w:szCs w:val="32"/>
        </w:rPr>
      </w:pPr>
      <w:r>
        <w:rPr>
          <w:rFonts w:hint="eastAsia" w:ascii="仿宋_GB2312" w:cs="仿宋_GB2312"/>
          <w:szCs w:val="32"/>
        </w:rPr>
        <w:t>拟表彰河南省侨界贡献奖（集体）50个，</w:t>
      </w:r>
      <w:r>
        <w:rPr>
          <w:rFonts w:hint="eastAsia" w:ascii="仿宋_GB2312" w:cs="仿宋_GB2312"/>
          <w:szCs w:val="32"/>
          <w:lang w:eastAsia="zh-CN"/>
        </w:rPr>
        <w:t>含侨界突出贡献集体</w:t>
      </w:r>
      <w:r>
        <w:rPr>
          <w:rFonts w:hint="eastAsia" w:ascii="仿宋_GB2312" w:cs="仿宋_GB2312"/>
          <w:szCs w:val="32"/>
          <w:lang w:val="en-US" w:eastAsia="zh-CN"/>
        </w:rPr>
        <w:t>30个</w:t>
      </w:r>
      <w:r>
        <w:rPr>
          <w:rFonts w:hint="eastAsia" w:ascii="仿宋_GB2312" w:cs="仿宋_GB2312"/>
          <w:szCs w:val="32"/>
          <w:lang w:eastAsia="zh-CN"/>
        </w:rPr>
        <w:t>、侨联系统先进集体</w:t>
      </w:r>
      <w:r>
        <w:rPr>
          <w:rFonts w:hint="eastAsia" w:ascii="仿宋_GB2312" w:cs="仿宋_GB2312"/>
          <w:szCs w:val="32"/>
          <w:lang w:val="en-US" w:eastAsia="zh-CN"/>
        </w:rPr>
        <w:t>20个</w:t>
      </w:r>
      <w:r>
        <w:rPr>
          <w:rFonts w:hint="eastAsia" w:ascii="仿宋_GB2312" w:cs="仿宋_GB2312"/>
          <w:szCs w:val="32"/>
        </w:rPr>
        <w:t>；河南省侨界贡献奖（个人）100名，</w:t>
      </w:r>
      <w:r>
        <w:rPr>
          <w:rFonts w:hint="eastAsia" w:ascii="仿宋_GB2312" w:cs="仿宋_GB2312"/>
          <w:szCs w:val="32"/>
          <w:lang w:eastAsia="zh-CN"/>
        </w:rPr>
        <w:t>含侨界突出贡献个人</w:t>
      </w:r>
      <w:r>
        <w:rPr>
          <w:rFonts w:hint="eastAsia" w:ascii="仿宋_GB2312" w:cs="仿宋_GB2312"/>
          <w:szCs w:val="32"/>
          <w:lang w:val="en-US" w:eastAsia="zh-CN"/>
        </w:rPr>
        <w:t>60名</w:t>
      </w:r>
      <w:r>
        <w:rPr>
          <w:rFonts w:hint="eastAsia" w:ascii="仿宋_GB2312" w:cs="仿宋_GB2312"/>
          <w:szCs w:val="32"/>
          <w:lang w:eastAsia="zh-CN"/>
        </w:rPr>
        <w:t>、侨联系统先进个人</w:t>
      </w:r>
      <w:r>
        <w:rPr>
          <w:rFonts w:hint="eastAsia" w:ascii="仿宋_GB2312" w:cs="仿宋_GB2312"/>
          <w:szCs w:val="32"/>
          <w:lang w:val="en-US" w:eastAsia="zh-CN"/>
        </w:rPr>
        <w:t>40名</w:t>
      </w:r>
      <w:r>
        <w:rPr>
          <w:rFonts w:hint="eastAsia" w:ascii="仿宋_GB2312" w:cs="仿宋_GB2312"/>
          <w:szCs w:val="32"/>
        </w:rPr>
        <w:t>。</w:t>
      </w:r>
    </w:p>
    <w:p>
      <w:pPr>
        <w:numPr>
          <w:ilvl w:val="0"/>
          <w:numId w:val="1"/>
        </w:numPr>
        <w:spacing w:line="560" w:lineRule="exact"/>
        <w:ind w:firstLine="680" w:firstLineChars="200"/>
        <w:jc w:val="left"/>
        <w:rPr>
          <w:rFonts w:ascii="黑体" w:eastAsia="黑体"/>
          <w:szCs w:val="32"/>
        </w:rPr>
      </w:pPr>
      <w:r>
        <w:rPr>
          <w:rFonts w:hint="eastAsia" w:ascii="黑体" w:eastAsia="黑体"/>
          <w:szCs w:val="32"/>
        </w:rPr>
        <w:t>评选条件</w:t>
      </w:r>
    </w:p>
    <w:p>
      <w:pPr>
        <w:spacing w:line="560" w:lineRule="exact"/>
        <w:ind w:firstLine="680" w:firstLineChars="200"/>
        <w:jc w:val="left"/>
        <w:rPr>
          <w:rFonts w:ascii="楷体_GB2312" w:eastAsia="楷体_GB2312"/>
          <w:b/>
          <w:bCs/>
          <w:szCs w:val="32"/>
        </w:rPr>
      </w:pPr>
      <w:r>
        <w:rPr>
          <w:rFonts w:hint="eastAsia" w:ascii="楷体_GB2312" w:eastAsia="楷体_GB2312"/>
          <w:b/>
          <w:bCs/>
          <w:szCs w:val="32"/>
        </w:rPr>
        <w:t>（一）河南省侨界贡献奖（集体）</w:t>
      </w:r>
    </w:p>
    <w:p>
      <w:pPr>
        <w:spacing w:line="560" w:lineRule="exact"/>
        <w:ind w:firstLine="680" w:firstLineChars="200"/>
        <w:jc w:val="left"/>
        <w:rPr>
          <w:rFonts w:ascii="仿宋_GB2312" w:cs="仿宋_GB2312"/>
          <w:b/>
          <w:bCs/>
          <w:szCs w:val="32"/>
        </w:rPr>
      </w:pPr>
      <w:r>
        <w:rPr>
          <w:rFonts w:hint="eastAsia" w:ascii="仿宋_GB2312" w:cs="仿宋_GB2312"/>
          <w:b/>
          <w:bCs/>
          <w:szCs w:val="32"/>
          <w:lang w:eastAsia="zh-CN"/>
        </w:rPr>
        <w:t>侨界突出贡献集体</w:t>
      </w:r>
      <w:r>
        <w:rPr>
          <w:rFonts w:hint="eastAsia" w:ascii="仿宋_GB2312" w:cs="仿宋_GB2312"/>
          <w:b/>
          <w:bCs/>
          <w:szCs w:val="32"/>
        </w:rPr>
        <w:t>评选条件：</w:t>
      </w:r>
    </w:p>
    <w:p>
      <w:pPr>
        <w:numPr>
          <w:ilvl w:val="0"/>
          <w:numId w:val="0"/>
        </w:numPr>
        <w:spacing w:line="560" w:lineRule="exact"/>
        <w:ind w:firstLine="680" w:firstLineChars="200"/>
        <w:jc w:val="both"/>
        <w:rPr>
          <w:rFonts w:hint="eastAsia" w:ascii="仿宋_GB2312" w:eastAsia="仿宋_GB2312" w:cs="仿宋_GB2312"/>
          <w:szCs w:val="32"/>
          <w:lang w:eastAsia="zh-CN"/>
        </w:rPr>
      </w:pPr>
      <w:r>
        <w:rPr>
          <w:rFonts w:hint="eastAsia" w:ascii="仿宋_GB2312" w:cs="仿宋_GB2312"/>
          <w:szCs w:val="32"/>
          <w:lang w:val="en-US" w:eastAsia="zh-CN"/>
        </w:rPr>
        <w:t>1.</w:t>
      </w:r>
      <w:r>
        <w:rPr>
          <w:rFonts w:hint="eastAsia" w:ascii="仿宋_GB2312" w:cs="仿宋_GB2312"/>
          <w:szCs w:val="32"/>
          <w:lang w:eastAsia="zh-CN"/>
        </w:rPr>
        <w:t>拥护中国共产党领导，拥护社会主义制度，</w:t>
      </w:r>
      <w:r>
        <w:rPr>
          <w:rFonts w:hint="eastAsia" w:ascii="仿宋_GB2312" w:cs="仿宋_GB2312"/>
          <w:szCs w:val="32"/>
        </w:rPr>
        <w:t>拥护“两个确立”</w:t>
      </w:r>
      <w:r>
        <w:rPr>
          <w:rFonts w:hint="eastAsia" w:ascii="仿宋_GB2312" w:cs="仿宋_GB2312"/>
          <w:szCs w:val="32"/>
          <w:lang w:eastAsia="zh-CN"/>
        </w:rPr>
        <w:t>，</w:t>
      </w:r>
      <w:r>
        <w:rPr>
          <w:rFonts w:hint="eastAsia" w:ascii="仿宋_GB2312" w:cs="仿宋_GB2312"/>
          <w:szCs w:val="32"/>
        </w:rPr>
        <w:t>模范遵守国家法律、法规</w:t>
      </w:r>
      <w:r>
        <w:rPr>
          <w:rFonts w:hint="eastAsia" w:ascii="仿宋_GB2312" w:cs="仿宋_GB2312"/>
          <w:szCs w:val="32"/>
          <w:lang w:eastAsia="zh-CN"/>
        </w:rPr>
        <w:t>；</w:t>
      </w:r>
    </w:p>
    <w:p>
      <w:pPr>
        <w:spacing w:line="560" w:lineRule="exact"/>
        <w:ind w:firstLine="680" w:firstLineChars="200"/>
        <w:jc w:val="both"/>
        <w:rPr>
          <w:rFonts w:hint="eastAsia" w:ascii="仿宋_GB2312" w:eastAsia="仿宋_GB2312" w:cs="仿宋_GB2312"/>
          <w:szCs w:val="32"/>
          <w:lang w:eastAsia="zh-CN"/>
        </w:rPr>
      </w:pPr>
      <w:r>
        <w:rPr>
          <w:rFonts w:hint="eastAsia" w:ascii="仿宋_GB2312" w:cs="仿宋_GB2312"/>
          <w:szCs w:val="32"/>
        </w:rPr>
        <w:t>2.</w:t>
      </w:r>
      <w:r>
        <w:rPr>
          <w:rFonts w:ascii="仿宋_GB2312" w:cs="仿宋_GB2312"/>
          <w:szCs w:val="32"/>
        </w:rPr>
        <w:t>在</w:t>
      </w:r>
      <w:r>
        <w:rPr>
          <w:rFonts w:hint="eastAsia" w:ascii="仿宋_GB2312" w:cs="仿宋_GB2312"/>
          <w:szCs w:val="32"/>
          <w:lang w:eastAsia="zh-CN"/>
        </w:rPr>
        <w:t>科学研究、科技创新、工程技术等领域取得突出成绩，对经济社会发展做出突出贡献，或</w:t>
      </w:r>
      <w:r>
        <w:rPr>
          <w:rFonts w:hint="eastAsia" w:ascii="仿宋_GB2312" w:cs="仿宋_GB2312"/>
          <w:szCs w:val="32"/>
        </w:rPr>
        <w:t>主持、参与</w:t>
      </w:r>
      <w:r>
        <w:rPr>
          <w:rFonts w:hint="eastAsia" w:ascii="仿宋_GB2312" w:cs="仿宋_GB2312"/>
          <w:szCs w:val="32"/>
          <w:lang w:eastAsia="zh-CN"/>
        </w:rPr>
        <w:t>（且为主要完成团队）</w:t>
      </w:r>
      <w:r>
        <w:rPr>
          <w:rFonts w:hint="eastAsia" w:ascii="仿宋_GB2312" w:cs="仿宋_GB2312"/>
          <w:szCs w:val="32"/>
        </w:rPr>
        <w:t>的科研项目获得省部级</w:t>
      </w:r>
      <w:r>
        <w:rPr>
          <w:rFonts w:hint="eastAsia" w:ascii="仿宋_GB2312" w:cs="仿宋_GB2312"/>
          <w:szCs w:val="32"/>
          <w:lang w:eastAsia="zh-CN"/>
        </w:rPr>
        <w:t>及以上科技奖励，</w:t>
      </w:r>
      <w:r>
        <w:rPr>
          <w:rFonts w:ascii="仿宋_GB2312" w:cs="仿宋_GB2312"/>
          <w:szCs w:val="32"/>
        </w:rPr>
        <w:t>创造</w:t>
      </w:r>
      <w:r>
        <w:rPr>
          <w:rFonts w:hint="eastAsia" w:ascii="仿宋_GB2312" w:cs="仿宋_GB2312"/>
          <w:szCs w:val="32"/>
          <w:lang w:eastAsia="zh-CN"/>
        </w:rPr>
        <w:t>显著</w:t>
      </w:r>
      <w:r>
        <w:rPr>
          <w:rFonts w:ascii="仿宋_GB2312" w:cs="仿宋_GB2312"/>
          <w:szCs w:val="32"/>
        </w:rPr>
        <w:t>经济效益</w:t>
      </w:r>
      <w:r>
        <w:rPr>
          <w:rFonts w:hint="eastAsia" w:ascii="仿宋_GB2312" w:cs="仿宋_GB2312"/>
          <w:szCs w:val="32"/>
          <w:lang w:eastAsia="zh-CN"/>
        </w:rPr>
        <w:t>、</w:t>
      </w:r>
      <w:r>
        <w:rPr>
          <w:rFonts w:ascii="仿宋_GB2312" w:cs="仿宋_GB2312"/>
          <w:szCs w:val="32"/>
        </w:rPr>
        <w:t>社会效益的</w:t>
      </w:r>
      <w:r>
        <w:rPr>
          <w:rFonts w:hint="eastAsia" w:ascii="仿宋_GB2312" w:cs="仿宋_GB2312"/>
          <w:szCs w:val="32"/>
          <w:lang w:eastAsia="zh-CN"/>
        </w:rPr>
        <w:t>；</w:t>
      </w:r>
    </w:p>
    <w:p>
      <w:pPr>
        <w:spacing w:line="560" w:lineRule="exact"/>
        <w:ind w:firstLine="680" w:firstLineChars="200"/>
        <w:jc w:val="both"/>
        <w:rPr>
          <w:rFonts w:hint="eastAsia" w:ascii="仿宋_GB2312" w:cs="仿宋_GB2312"/>
          <w:szCs w:val="32"/>
        </w:rPr>
      </w:pPr>
      <w:r>
        <w:rPr>
          <w:rFonts w:hint="eastAsia" w:ascii="仿宋_GB2312" w:cs="仿宋_GB2312"/>
          <w:szCs w:val="32"/>
        </w:rPr>
        <w:t>3.</w:t>
      </w:r>
      <w:r>
        <w:rPr>
          <w:rFonts w:hint="eastAsia" w:ascii="仿宋_GB2312" w:cs="仿宋_GB2312"/>
          <w:szCs w:val="32"/>
          <w:lang w:eastAsia="zh-CN"/>
        </w:rPr>
        <w:t>在</w:t>
      </w:r>
      <w:r>
        <w:rPr>
          <w:rFonts w:hint="eastAsia" w:ascii="仿宋_GB2312" w:cs="仿宋_GB2312"/>
          <w:szCs w:val="32"/>
        </w:rPr>
        <w:t>急难险重任务中表现优秀，特别是在抗击新冠肺炎疫情</w:t>
      </w:r>
      <w:r>
        <w:rPr>
          <w:rFonts w:hint="eastAsia" w:ascii="仿宋_GB2312" w:cs="仿宋_GB2312"/>
          <w:szCs w:val="32"/>
          <w:lang w:eastAsia="zh-CN"/>
        </w:rPr>
        <w:t>及抗洪救灾</w:t>
      </w:r>
      <w:r>
        <w:rPr>
          <w:rFonts w:hint="eastAsia" w:ascii="仿宋_GB2312" w:cs="仿宋_GB2312"/>
          <w:szCs w:val="32"/>
        </w:rPr>
        <w:t>工作中</w:t>
      </w:r>
      <w:r>
        <w:rPr>
          <w:rFonts w:hint="eastAsia" w:ascii="仿宋_GB2312" w:cs="仿宋_GB2312"/>
          <w:szCs w:val="32"/>
          <w:lang w:eastAsia="zh-CN"/>
        </w:rPr>
        <w:t>取得突出</w:t>
      </w:r>
      <w:r>
        <w:rPr>
          <w:rFonts w:hint="eastAsia" w:ascii="仿宋_GB2312" w:cs="仿宋_GB2312"/>
          <w:szCs w:val="32"/>
        </w:rPr>
        <w:t>成绩</w:t>
      </w:r>
      <w:r>
        <w:rPr>
          <w:rFonts w:hint="eastAsia" w:ascii="仿宋_GB2312" w:cs="仿宋_GB2312"/>
          <w:szCs w:val="32"/>
          <w:lang w:eastAsia="zh-CN"/>
        </w:rPr>
        <w:t>或</w:t>
      </w:r>
      <w:r>
        <w:rPr>
          <w:rFonts w:hint="eastAsia" w:ascii="仿宋_GB2312" w:cs="仿宋_GB2312"/>
          <w:szCs w:val="32"/>
        </w:rPr>
        <w:t>作出</w:t>
      </w:r>
      <w:r>
        <w:rPr>
          <w:rFonts w:hint="eastAsia" w:ascii="仿宋_GB2312" w:cs="仿宋_GB2312"/>
          <w:szCs w:val="32"/>
          <w:lang w:eastAsia="zh-CN"/>
        </w:rPr>
        <w:t>突出</w:t>
      </w:r>
      <w:r>
        <w:rPr>
          <w:rFonts w:hint="eastAsia" w:ascii="仿宋_GB2312" w:cs="仿宋_GB2312"/>
          <w:szCs w:val="32"/>
        </w:rPr>
        <w:t>贡献</w:t>
      </w:r>
      <w:r>
        <w:rPr>
          <w:rFonts w:hint="eastAsia" w:ascii="仿宋_GB2312" w:cs="仿宋_GB2312"/>
          <w:szCs w:val="32"/>
          <w:lang w:eastAsia="zh-CN"/>
        </w:rPr>
        <w:t>的</w:t>
      </w:r>
      <w:r>
        <w:rPr>
          <w:rFonts w:hint="eastAsia" w:ascii="仿宋_GB2312" w:cs="仿宋_GB2312"/>
          <w:szCs w:val="32"/>
        </w:rPr>
        <w:t>；</w:t>
      </w:r>
    </w:p>
    <w:p>
      <w:pPr>
        <w:spacing w:line="560" w:lineRule="exact"/>
        <w:ind w:firstLine="680" w:firstLineChars="200"/>
        <w:jc w:val="left"/>
        <w:rPr>
          <w:rFonts w:hint="default" w:eastAsia="仿宋_GB2312"/>
          <w:lang w:val="en-US" w:eastAsia="zh-CN"/>
        </w:rPr>
      </w:pPr>
      <w:r>
        <w:rPr>
          <w:rFonts w:hint="eastAsia" w:ascii="仿宋_GB2312" w:cs="仿宋_GB2312"/>
          <w:szCs w:val="32"/>
          <w:lang w:val="en-US" w:eastAsia="zh-CN"/>
        </w:rPr>
        <w:t>4.</w:t>
      </w:r>
      <w:r>
        <w:rPr>
          <w:rFonts w:hint="eastAsia" w:ascii="仿宋_GB2312" w:cs="仿宋_GB2312"/>
          <w:szCs w:val="32"/>
        </w:rPr>
        <w:t>围绕文化传播、社会治理、法治建设、经济金融、公益慈善等领域，开拓创新，</w:t>
      </w:r>
      <w:r>
        <w:rPr>
          <w:rFonts w:hint="eastAsia" w:ascii="仿宋_GB2312" w:cs="仿宋_GB2312"/>
          <w:szCs w:val="32"/>
          <w:lang w:eastAsia="zh-CN"/>
        </w:rPr>
        <w:t>所</w:t>
      </w:r>
      <w:r>
        <w:rPr>
          <w:rFonts w:hint="eastAsia" w:ascii="仿宋_GB2312" w:cs="仿宋_GB2312"/>
          <w:szCs w:val="32"/>
        </w:rPr>
        <w:t>取得</w:t>
      </w:r>
      <w:r>
        <w:rPr>
          <w:rFonts w:hint="eastAsia" w:ascii="仿宋_GB2312" w:cs="仿宋_GB2312"/>
          <w:szCs w:val="32"/>
          <w:lang w:eastAsia="zh-CN"/>
        </w:rPr>
        <w:t>的突出</w:t>
      </w:r>
      <w:r>
        <w:rPr>
          <w:rFonts w:hint="eastAsia" w:ascii="仿宋_GB2312" w:cs="仿宋_GB2312"/>
          <w:szCs w:val="32"/>
        </w:rPr>
        <w:t>成果或作出</w:t>
      </w:r>
      <w:r>
        <w:rPr>
          <w:rFonts w:hint="eastAsia" w:ascii="仿宋_GB2312" w:cs="仿宋_GB2312"/>
          <w:szCs w:val="32"/>
          <w:lang w:eastAsia="zh-CN"/>
        </w:rPr>
        <w:t>的突出</w:t>
      </w:r>
      <w:r>
        <w:rPr>
          <w:rFonts w:hint="eastAsia" w:ascii="仿宋_GB2312" w:cs="仿宋_GB2312"/>
          <w:szCs w:val="32"/>
        </w:rPr>
        <w:t>贡献</w:t>
      </w:r>
      <w:r>
        <w:rPr>
          <w:rFonts w:hint="eastAsia" w:ascii="仿宋_GB2312" w:cs="仿宋_GB2312"/>
          <w:szCs w:val="32"/>
          <w:lang w:eastAsia="zh-CN"/>
        </w:rPr>
        <w:t>得到社会明确认可的；</w:t>
      </w:r>
    </w:p>
    <w:p>
      <w:pPr>
        <w:spacing w:line="560" w:lineRule="exact"/>
        <w:ind w:firstLine="680" w:firstLineChars="200"/>
        <w:jc w:val="both"/>
        <w:rPr>
          <w:rFonts w:ascii="仿宋_GB2312" w:cs="仿宋_GB2312"/>
          <w:szCs w:val="32"/>
        </w:rPr>
      </w:pPr>
      <w:r>
        <w:rPr>
          <w:rFonts w:hint="eastAsia" w:ascii="仿宋_GB2312" w:cs="仿宋_GB2312"/>
          <w:szCs w:val="32"/>
          <w:lang w:val="en-US" w:eastAsia="zh-CN"/>
        </w:rPr>
        <w:t>5</w:t>
      </w:r>
      <w:r>
        <w:rPr>
          <w:rFonts w:hint="eastAsia" w:ascii="仿宋_GB2312" w:cs="仿宋_GB2312"/>
          <w:szCs w:val="32"/>
        </w:rPr>
        <w:t>.</w:t>
      </w:r>
      <w:r>
        <w:rPr>
          <w:rFonts w:hint="eastAsia" w:ascii="仿宋_GB2312" w:cs="仿宋_GB2312"/>
          <w:szCs w:val="32"/>
          <w:lang w:eastAsia="zh-CN"/>
        </w:rPr>
        <w:t>近五</w:t>
      </w:r>
      <w:r>
        <w:rPr>
          <w:rFonts w:hint="eastAsia" w:ascii="仿宋_GB2312" w:cs="仿宋_GB2312"/>
          <w:szCs w:val="32"/>
        </w:rPr>
        <w:t>年内本单位未发生违纪违法等问题。</w:t>
      </w:r>
    </w:p>
    <w:p>
      <w:pPr>
        <w:spacing w:line="560" w:lineRule="exact"/>
        <w:ind w:firstLine="680" w:firstLineChars="200"/>
        <w:jc w:val="left"/>
        <w:rPr>
          <w:rFonts w:ascii="仿宋_GB2312" w:cs="仿宋_GB2312"/>
          <w:b/>
          <w:bCs/>
          <w:szCs w:val="32"/>
        </w:rPr>
      </w:pPr>
      <w:r>
        <w:rPr>
          <w:rFonts w:hint="eastAsia" w:ascii="仿宋_GB2312" w:cs="仿宋_GB2312"/>
          <w:b/>
          <w:bCs/>
          <w:szCs w:val="32"/>
          <w:lang w:eastAsia="zh-CN"/>
        </w:rPr>
        <w:t>侨联系统先进集体</w:t>
      </w:r>
      <w:r>
        <w:rPr>
          <w:rFonts w:hint="eastAsia" w:ascii="仿宋_GB2312" w:cs="仿宋_GB2312"/>
          <w:b/>
          <w:bCs/>
          <w:szCs w:val="32"/>
        </w:rPr>
        <w:t>评选条件：</w:t>
      </w:r>
    </w:p>
    <w:p>
      <w:pPr>
        <w:numPr>
          <w:ilvl w:val="0"/>
          <w:numId w:val="0"/>
        </w:numPr>
        <w:spacing w:line="560" w:lineRule="exact"/>
        <w:ind w:firstLine="680" w:firstLineChars="200"/>
        <w:jc w:val="both"/>
        <w:rPr>
          <w:rFonts w:hint="eastAsia" w:ascii="仿宋_GB2312" w:hAnsi="仿宋_GB2312" w:cs="仿宋_GB2312"/>
          <w:szCs w:val="32"/>
          <w:lang w:eastAsia="zh-CN"/>
        </w:rPr>
      </w:pPr>
      <w:r>
        <w:rPr>
          <w:rFonts w:hint="eastAsia" w:ascii="仿宋_GB2312" w:hAnsi="仿宋_GB2312" w:cs="仿宋_GB2312"/>
          <w:szCs w:val="32"/>
          <w:lang w:val="en-US" w:eastAsia="zh-CN"/>
        </w:rPr>
        <w:t>1.</w:t>
      </w:r>
      <w:r>
        <w:rPr>
          <w:rFonts w:hint="eastAsia" w:ascii="仿宋_GB2312" w:hAnsi="仿宋_GB2312" w:cs="仿宋_GB2312"/>
          <w:szCs w:val="32"/>
        </w:rPr>
        <w:t>坚持党的领导，坚持以习近平新时代中国特色社会主义思想为指导，</w:t>
      </w:r>
      <w:r>
        <w:rPr>
          <w:rFonts w:hint="eastAsia" w:ascii="仿宋_GB2312" w:hAnsi="仿宋_GB2312" w:cs="仿宋_GB2312"/>
          <w:szCs w:val="32"/>
          <w:lang w:eastAsia="zh-CN"/>
        </w:rPr>
        <w:t>增强</w:t>
      </w:r>
      <w:r>
        <w:rPr>
          <w:rFonts w:hint="eastAsia" w:ascii="仿宋_GB2312" w:hAnsi="仿宋_GB2312" w:cs="仿宋_GB2312"/>
          <w:szCs w:val="32"/>
        </w:rPr>
        <w:t>“四个意识”</w:t>
      </w:r>
      <w:r>
        <w:rPr>
          <w:rFonts w:hint="eastAsia" w:ascii="仿宋_GB2312" w:hAnsi="仿宋_GB2312" w:cs="仿宋_GB2312"/>
          <w:szCs w:val="32"/>
          <w:lang w:eastAsia="zh-CN"/>
        </w:rPr>
        <w:t>、</w:t>
      </w:r>
      <w:r>
        <w:rPr>
          <w:rFonts w:hint="eastAsia" w:ascii="仿宋_GB2312" w:hAnsi="仿宋_GB2312" w:cs="仿宋_GB2312"/>
          <w:szCs w:val="32"/>
        </w:rPr>
        <w:t>坚定“四个自信”</w:t>
      </w:r>
      <w:r>
        <w:rPr>
          <w:rFonts w:hint="eastAsia" w:ascii="仿宋_GB2312" w:hAnsi="仿宋_GB2312" w:cs="仿宋_GB2312"/>
          <w:szCs w:val="32"/>
          <w:lang w:eastAsia="zh-CN"/>
        </w:rPr>
        <w:t>、做到“两个维护”、拥护</w:t>
      </w:r>
      <w:r>
        <w:rPr>
          <w:rFonts w:hint="eastAsia" w:ascii="仿宋_GB2312" w:cs="仿宋_GB2312"/>
          <w:szCs w:val="32"/>
        </w:rPr>
        <w:t>“两个确立”</w:t>
      </w:r>
      <w:r>
        <w:rPr>
          <w:rFonts w:hint="eastAsia" w:ascii="仿宋_GB2312" w:cs="仿宋_GB2312"/>
          <w:szCs w:val="32"/>
          <w:lang w:eastAsia="zh-CN"/>
        </w:rPr>
        <w:t>，</w:t>
      </w:r>
      <w:r>
        <w:rPr>
          <w:rFonts w:hint="eastAsia" w:ascii="仿宋_GB2312" w:hAnsi="仿宋_GB2312" w:cs="仿宋_GB2312"/>
          <w:szCs w:val="32"/>
        </w:rPr>
        <w:t>决贯彻执行党的路线、方针、政策</w:t>
      </w:r>
      <w:r>
        <w:rPr>
          <w:rFonts w:hint="eastAsia" w:ascii="仿宋_GB2312" w:hAnsi="仿宋_GB2312" w:cs="仿宋_GB2312"/>
          <w:szCs w:val="32"/>
          <w:lang w:eastAsia="zh-CN"/>
        </w:rPr>
        <w:t>；</w:t>
      </w:r>
    </w:p>
    <w:p>
      <w:pPr>
        <w:numPr>
          <w:ilvl w:val="0"/>
          <w:numId w:val="0"/>
        </w:numPr>
        <w:spacing w:line="560" w:lineRule="exact"/>
        <w:ind w:firstLine="680" w:firstLineChars="200"/>
        <w:jc w:val="both"/>
        <w:rPr>
          <w:rFonts w:hint="eastAsia" w:ascii="仿宋_GB2312" w:hAnsi="仿宋_GB2312" w:cs="仿宋_GB2312"/>
          <w:szCs w:val="32"/>
          <w:lang w:eastAsia="zh-CN"/>
        </w:rPr>
      </w:pPr>
      <w:r>
        <w:rPr>
          <w:rFonts w:hint="eastAsia" w:ascii="仿宋_GB2312" w:hAnsi="仿宋_GB2312" w:cs="仿宋_GB2312"/>
          <w:szCs w:val="32"/>
          <w:lang w:val="en-US" w:eastAsia="zh-CN"/>
        </w:rPr>
        <w:t>2.</w:t>
      </w:r>
      <w:r>
        <w:rPr>
          <w:rFonts w:hint="eastAsia" w:ascii="仿宋_GB2312" w:hAnsi="仿宋_GB2312" w:cs="仿宋_GB2312"/>
          <w:szCs w:val="32"/>
        </w:rPr>
        <w:t>坚持为侨服务的根本宗旨，积极联系、服务、组织、宣传、发动侨界群众，</w:t>
      </w:r>
      <w:r>
        <w:rPr>
          <w:rFonts w:hint="eastAsia" w:ascii="仿宋_GB2312" w:hAnsi="仿宋_GB2312" w:cs="仿宋_GB2312"/>
          <w:szCs w:val="32"/>
          <w:lang w:eastAsia="zh-CN"/>
        </w:rPr>
        <w:t>开展活动多、效果好、社会影响大，</w:t>
      </w:r>
      <w:r>
        <w:rPr>
          <w:rFonts w:hint="eastAsia" w:ascii="仿宋_GB2312" w:hAnsi="仿宋_GB2312" w:cs="仿宋_GB2312"/>
          <w:szCs w:val="32"/>
        </w:rPr>
        <w:t>受到</w:t>
      </w:r>
      <w:r>
        <w:rPr>
          <w:rFonts w:hint="eastAsia" w:ascii="仿宋_GB2312" w:hAnsi="仿宋_GB2312" w:cs="仿宋_GB2312"/>
          <w:szCs w:val="32"/>
          <w:lang w:eastAsia="zh-CN"/>
        </w:rPr>
        <w:t>侨界群众的广泛</w:t>
      </w:r>
      <w:r>
        <w:rPr>
          <w:rFonts w:hint="eastAsia" w:ascii="仿宋_GB2312" w:hAnsi="仿宋_GB2312" w:cs="仿宋_GB2312"/>
          <w:szCs w:val="32"/>
        </w:rPr>
        <w:t>好评</w:t>
      </w:r>
      <w:r>
        <w:rPr>
          <w:rFonts w:hint="eastAsia" w:ascii="仿宋_GB2312" w:hAnsi="仿宋_GB2312" w:cs="仿宋_GB2312"/>
          <w:szCs w:val="32"/>
          <w:lang w:eastAsia="zh-CN"/>
        </w:rPr>
        <w:t>；</w:t>
      </w:r>
    </w:p>
    <w:p>
      <w:pPr>
        <w:pStyle w:val="2"/>
        <w:ind w:firstLine="680" w:firstLineChars="200"/>
        <w:rPr>
          <w:rFonts w:hint="eastAsia"/>
          <w:lang w:eastAsia="zh-CN"/>
        </w:rPr>
      </w:pPr>
      <w:r>
        <w:rPr>
          <w:rFonts w:hint="eastAsia" w:ascii="仿宋_GB2312" w:hAnsi="仿宋_GB2312" w:cs="仿宋_GB2312"/>
          <w:b w:val="0"/>
          <w:color w:val="auto"/>
          <w:kern w:val="2"/>
          <w:sz w:val="32"/>
          <w:szCs w:val="32"/>
          <w:lang w:val="en-US" w:eastAsia="zh-CN" w:bidi="ar-SA"/>
        </w:rPr>
        <w:t>3.</w:t>
      </w:r>
      <w:r>
        <w:rPr>
          <w:rFonts w:hint="eastAsia" w:ascii="仿宋_GB2312" w:hAnsi="仿宋_GB2312" w:eastAsia="仿宋_GB2312" w:cs="仿宋_GB2312"/>
          <w:b w:val="0"/>
          <w:color w:val="auto"/>
          <w:kern w:val="2"/>
          <w:sz w:val="32"/>
          <w:szCs w:val="32"/>
          <w:lang w:val="en-US" w:eastAsia="zh-CN" w:bidi="ar-SA"/>
        </w:rPr>
        <w:t>领导班子和干部队伍</w:t>
      </w:r>
      <w:r>
        <w:rPr>
          <w:rFonts w:hint="eastAsia" w:ascii="仿宋_GB2312" w:hAnsi="仿宋_GB2312" w:cs="仿宋_GB2312"/>
          <w:b w:val="0"/>
          <w:color w:val="auto"/>
          <w:kern w:val="2"/>
          <w:sz w:val="32"/>
          <w:szCs w:val="32"/>
          <w:lang w:val="en-US" w:eastAsia="zh-CN" w:bidi="ar-SA"/>
        </w:rPr>
        <w:t>团结，富有活力和创造力</w:t>
      </w:r>
      <w:r>
        <w:rPr>
          <w:rFonts w:hint="eastAsia" w:ascii="仿宋_GB2312" w:hAnsi="仿宋_GB2312" w:eastAsia="仿宋_GB2312" w:cs="仿宋_GB2312"/>
          <w:b w:val="0"/>
          <w:color w:val="auto"/>
          <w:kern w:val="2"/>
          <w:sz w:val="32"/>
          <w:szCs w:val="32"/>
          <w:lang w:val="en-US" w:eastAsia="zh-CN" w:bidi="ar-SA"/>
        </w:rPr>
        <w:t>。</w:t>
      </w:r>
      <w:r>
        <w:rPr>
          <w:rFonts w:hint="eastAsia" w:ascii="仿宋_GB2312" w:hAnsi="仿宋_GB2312" w:cs="仿宋_GB2312"/>
          <w:b w:val="0"/>
          <w:color w:val="auto"/>
          <w:kern w:val="2"/>
          <w:sz w:val="32"/>
          <w:szCs w:val="32"/>
          <w:lang w:val="en-US" w:eastAsia="zh-CN" w:bidi="ar-SA"/>
        </w:rPr>
        <w:t>在</w:t>
      </w:r>
      <w:r>
        <w:rPr>
          <w:rFonts w:hint="eastAsia" w:ascii="仿宋_GB2312" w:hAnsi="宋体" w:eastAsia="仿宋_GB2312" w:cs="仿宋_GB2312"/>
          <w:b w:val="0"/>
          <w:color w:val="auto"/>
          <w:kern w:val="2"/>
          <w:sz w:val="32"/>
          <w:szCs w:val="32"/>
          <w:lang w:val="en-US" w:eastAsia="zh-CN" w:bidi="ar-SA"/>
        </w:rPr>
        <w:t>服务经济发展、群众工作、参政议政、维护侨益、海外联谊、参与社会建设等方面取得显著成绩</w:t>
      </w:r>
      <w:r>
        <w:rPr>
          <w:rFonts w:hint="eastAsia" w:ascii="仿宋_GB2312" w:hAnsi="仿宋_GB2312" w:cs="仿宋_GB2312"/>
          <w:b w:val="0"/>
          <w:color w:val="auto"/>
          <w:kern w:val="2"/>
          <w:sz w:val="32"/>
          <w:szCs w:val="32"/>
          <w:lang w:val="en-US" w:eastAsia="zh-CN" w:bidi="ar-SA"/>
        </w:rPr>
        <w:t>；</w:t>
      </w:r>
    </w:p>
    <w:p>
      <w:pPr>
        <w:numPr>
          <w:ilvl w:val="0"/>
          <w:numId w:val="0"/>
        </w:numPr>
        <w:spacing w:line="560" w:lineRule="exact"/>
        <w:ind w:firstLine="680" w:firstLineChars="200"/>
        <w:jc w:val="both"/>
        <w:rPr>
          <w:rFonts w:ascii="仿宋_GB2312" w:cs="仿宋_GB2312"/>
          <w:szCs w:val="32"/>
        </w:rPr>
      </w:pPr>
      <w:r>
        <w:rPr>
          <w:rFonts w:hint="eastAsia" w:ascii="仿宋_GB2312" w:hAnsi="仿宋_GB2312" w:cs="仿宋_GB2312"/>
          <w:szCs w:val="32"/>
          <w:lang w:val="en-US" w:eastAsia="zh-CN"/>
        </w:rPr>
        <w:t>4</w:t>
      </w:r>
      <w:r>
        <w:rPr>
          <w:rFonts w:hint="eastAsia" w:ascii="仿宋_GB2312" w:hAnsi="仿宋_GB2312" w:cs="仿宋_GB2312"/>
          <w:szCs w:val="32"/>
        </w:rPr>
        <w:t>.适应世情、国情、侨情的发展变化，与时俱进、求真务实，不断创新工作思路和工作方法，</w:t>
      </w:r>
      <w:r>
        <w:rPr>
          <w:rFonts w:hint="eastAsia" w:ascii="仿宋_GB2312" w:hAnsi="仿宋_GB2312" w:cs="仿宋_GB2312"/>
          <w:b w:val="0"/>
          <w:color w:val="auto"/>
          <w:kern w:val="2"/>
          <w:sz w:val="32"/>
          <w:szCs w:val="32"/>
          <w:lang w:val="en-US" w:eastAsia="zh-CN" w:bidi="ar-SA"/>
        </w:rPr>
        <w:t>亮点工作多，侨界认可度高</w:t>
      </w:r>
      <w:r>
        <w:rPr>
          <w:rFonts w:hint="eastAsia" w:ascii="仿宋_GB2312" w:hAnsi="仿宋_GB2312" w:cs="仿宋_GB2312"/>
          <w:szCs w:val="32"/>
        </w:rPr>
        <w:t>；</w:t>
      </w:r>
    </w:p>
    <w:p>
      <w:pPr>
        <w:spacing w:line="560" w:lineRule="exact"/>
        <w:ind w:firstLine="680" w:firstLineChars="200"/>
        <w:jc w:val="left"/>
        <w:rPr>
          <w:rFonts w:ascii="仿宋_GB2312" w:cs="仿宋_GB2312"/>
          <w:szCs w:val="32"/>
        </w:rPr>
      </w:pPr>
      <w:r>
        <w:rPr>
          <w:rFonts w:hint="eastAsia" w:ascii="仿宋_GB2312" w:cs="仿宋_GB2312"/>
          <w:szCs w:val="32"/>
          <w:lang w:val="en-US" w:eastAsia="zh-CN"/>
        </w:rPr>
        <w:t>5</w:t>
      </w:r>
      <w:r>
        <w:rPr>
          <w:rFonts w:hint="eastAsia" w:ascii="仿宋_GB2312" w:cs="仿宋_GB2312"/>
          <w:szCs w:val="32"/>
        </w:rPr>
        <w:t>.</w:t>
      </w:r>
      <w:r>
        <w:rPr>
          <w:rFonts w:hint="eastAsia" w:ascii="仿宋_GB2312" w:cs="仿宋_GB2312"/>
          <w:szCs w:val="32"/>
          <w:lang w:eastAsia="zh-CN"/>
        </w:rPr>
        <w:t>近五</w:t>
      </w:r>
      <w:r>
        <w:rPr>
          <w:rFonts w:hint="eastAsia" w:ascii="仿宋_GB2312" w:cs="仿宋_GB2312"/>
          <w:szCs w:val="32"/>
        </w:rPr>
        <w:t>年内本单位未发生违纪违法等问题。</w:t>
      </w:r>
    </w:p>
    <w:p>
      <w:pPr>
        <w:spacing w:line="560" w:lineRule="exact"/>
        <w:ind w:firstLine="680" w:firstLineChars="200"/>
        <w:jc w:val="left"/>
        <w:rPr>
          <w:rFonts w:ascii="楷体_GB2312" w:eastAsia="楷体_GB2312"/>
          <w:b/>
          <w:bCs/>
          <w:szCs w:val="32"/>
        </w:rPr>
      </w:pPr>
      <w:r>
        <w:rPr>
          <w:rFonts w:hint="eastAsia" w:ascii="楷体_GB2312" w:eastAsia="楷体_GB2312"/>
          <w:b/>
          <w:bCs/>
          <w:szCs w:val="32"/>
        </w:rPr>
        <w:t>（二）河南省侨界贡献奖（个人）</w:t>
      </w:r>
    </w:p>
    <w:p>
      <w:pPr>
        <w:spacing w:line="560" w:lineRule="exact"/>
        <w:ind w:firstLine="680" w:firstLineChars="200"/>
        <w:jc w:val="left"/>
        <w:rPr>
          <w:rFonts w:ascii="仿宋_GB2312" w:cs="仿宋_GB2312"/>
          <w:b/>
          <w:bCs/>
          <w:szCs w:val="32"/>
        </w:rPr>
      </w:pPr>
      <w:r>
        <w:rPr>
          <w:rFonts w:hint="eastAsia" w:ascii="仿宋_GB2312" w:cs="仿宋_GB2312"/>
          <w:b/>
          <w:bCs/>
          <w:szCs w:val="32"/>
          <w:lang w:eastAsia="zh-CN"/>
        </w:rPr>
        <w:t>侨界突出贡献个人</w:t>
      </w:r>
      <w:r>
        <w:rPr>
          <w:rFonts w:hint="eastAsia" w:ascii="仿宋_GB2312" w:cs="仿宋_GB2312"/>
          <w:b/>
          <w:bCs/>
          <w:szCs w:val="32"/>
        </w:rPr>
        <w:t>评选条件：</w:t>
      </w:r>
    </w:p>
    <w:p>
      <w:pPr>
        <w:numPr>
          <w:ilvl w:val="0"/>
          <w:numId w:val="0"/>
        </w:numPr>
        <w:spacing w:line="560" w:lineRule="exact"/>
        <w:ind w:firstLine="680" w:firstLineChars="200"/>
        <w:jc w:val="left"/>
        <w:rPr>
          <w:rFonts w:hint="eastAsia" w:ascii="仿宋_GB2312" w:cs="仿宋_GB2312"/>
          <w:szCs w:val="32"/>
        </w:rPr>
      </w:pPr>
      <w:r>
        <w:rPr>
          <w:rFonts w:hint="eastAsia" w:ascii="仿宋_GB2312" w:cs="仿宋_GB2312"/>
          <w:szCs w:val="32"/>
          <w:lang w:val="en-US" w:eastAsia="zh-CN"/>
        </w:rPr>
        <w:t>1.</w:t>
      </w:r>
      <w:r>
        <w:rPr>
          <w:rFonts w:hint="eastAsia" w:ascii="仿宋_GB2312" w:cs="仿宋_GB2312"/>
          <w:szCs w:val="32"/>
          <w:lang w:eastAsia="zh-CN"/>
        </w:rPr>
        <w:t>热爱祖国，拥护中国共产党领导，拥护社会主义制度，</w:t>
      </w:r>
      <w:r>
        <w:rPr>
          <w:rFonts w:hint="eastAsia" w:ascii="仿宋_GB2312" w:cs="仿宋_GB2312"/>
          <w:szCs w:val="32"/>
        </w:rPr>
        <w:t>拥护“两个确立”</w:t>
      </w:r>
      <w:r>
        <w:rPr>
          <w:rFonts w:hint="eastAsia" w:ascii="仿宋_GB2312" w:cs="仿宋_GB2312"/>
          <w:szCs w:val="32"/>
          <w:lang w:eastAsia="zh-CN"/>
        </w:rPr>
        <w:t>，</w:t>
      </w:r>
      <w:r>
        <w:rPr>
          <w:rFonts w:hint="eastAsia" w:ascii="仿宋_GB2312" w:cs="仿宋_GB2312"/>
          <w:szCs w:val="32"/>
        </w:rPr>
        <w:t>模范遵守国家法律、法规</w:t>
      </w:r>
      <w:r>
        <w:rPr>
          <w:rFonts w:hint="eastAsia" w:ascii="仿宋_GB2312" w:cs="仿宋_GB2312"/>
          <w:szCs w:val="32"/>
          <w:lang w:eastAsia="zh-CN"/>
        </w:rPr>
        <w:t>，</w:t>
      </w:r>
      <w:r>
        <w:rPr>
          <w:rFonts w:hint="eastAsia" w:ascii="仿宋_GB2312" w:cs="仿宋_GB2312"/>
          <w:szCs w:val="32"/>
        </w:rPr>
        <w:t>有高尚的道德情操</w:t>
      </w:r>
      <w:r>
        <w:rPr>
          <w:rFonts w:hint="eastAsia" w:ascii="仿宋_GB2312" w:cs="仿宋_GB2312"/>
          <w:szCs w:val="32"/>
          <w:lang w:eastAsia="zh-CN"/>
        </w:rPr>
        <w:t>；</w:t>
      </w:r>
    </w:p>
    <w:p>
      <w:pPr>
        <w:spacing w:line="560" w:lineRule="exact"/>
        <w:ind w:firstLine="680" w:firstLineChars="200"/>
        <w:jc w:val="both"/>
        <w:rPr>
          <w:rFonts w:hint="eastAsia" w:ascii="仿宋_GB2312" w:cs="仿宋_GB2312"/>
          <w:szCs w:val="32"/>
          <w:lang w:eastAsia="zh-CN"/>
        </w:rPr>
      </w:pPr>
      <w:r>
        <w:rPr>
          <w:rFonts w:hint="eastAsia" w:ascii="仿宋_GB2312" w:cs="仿宋_GB2312"/>
          <w:szCs w:val="32"/>
          <w:lang w:val="en-US" w:eastAsia="zh-CN"/>
        </w:rPr>
        <w:t>2.</w:t>
      </w:r>
      <w:r>
        <w:rPr>
          <w:rFonts w:ascii="仿宋_GB2312" w:cs="仿宋_GB2312"/>
          <w:szCs w:val="32"/>
        </w:rPr>
        <w:t>在</w:t>
      </w:r>
      <w:r>
        <w:rPr>
          <w:rFonts w:hint="eastAsia" w:ascii="仿宋_GB2312" w:cs="仿宋_GB2312"/>
          <w:szCs w:val="32"/>
          <w:lang w:eastAsia="zh-CN"/>
        </w:rPr>
        <w:t>科学研究、科技创新、工程技术等领域取得突出成绩，对经济社会发展做出突出贡献，或</w:t>
      </w:r>
      <w:r>
        <w:rPr>
          <w:rFonts w:hint="eastAsia" w:ascii="仿宋_GB2312" w:cs="仿宋_GB2312"/>
          <w:szCs w:val="32"/>
        </w:rPr>
        <w:t>主持、参与</w:t>
      </w:r>
      <w:r>
        <w:rPr>
          <w:rFonts w:hint="eastAsia" w:ascii="仿宋_GB2312" w:cs="仿宋_GB2312"/>
          <w:szCs w:val="32"/>
          <w:lang w:eastAsia="zh-CN"/>
        </w:rPr>
        <w:t>（且为主要完成人）</w:t>
      </w:r>
      <w:r>
        <w:rPr>
          <w:rFonts w:hint="eastAsia" w:ascii="仿宋_GB2312" w:cs="仿宋_GB2312"/>
          <w:szCs w:val="32"/>
        </w:rPr>
        <w:t>的科研项目获得省部级</w:t>
      </w:r>
      <w:r>
        <w:rPr>
          <w:rFonts w:hint="eastAsia" w:ascii="仿宋_GB2312" w:cs="仿宋_GB2312"/>
          <w:szCs w:val="32"/>
          <w:lang w:eastAsia="zh-CN"/>
        </w:rPr>
        <w:t>及以上科技奖励</w:t>
      </w:r>
      <w:r>
        <w:rPr>
          <w:rFonts w:hint="eastAsia" w:ascii="仿宋_GB2312" w:cs="仿宋_GB2312"/>
          <w:szCs w:val="32"/>
        </w:rPr>
        <w:t>，</w:t>
      </w:r>
      <w:r>
        <w:rPr>
          <w:rFonts w:hint="eastAsia" w:ascii="仿宋_GB2312" w:cs="仿宋_GB2312"/>
          <w:szCs w:val="32"/>
          <w:lang w:eastAsia="zh-CN"/>
        </w:rPr>
        <w:t>或入选省部级以上重点人才计划；</w:t>
      </w:r>
    </w:p>
    <w:p>
      <w:pPr>
        <w:spacing w:line="560" w:lineRule="exact"/>
        <w:ind w:firstLine="680" w:firstLineChars="200"/>
        <w:jc w:val="left"/>
        <w:rPr>
          <w:rFonts w:hint="eastAsia" w:ascii="仿宋_GB2312" w:cs="仿宋_GB2312"/>
          <w:szCs w:val="32"/>
        </w:rPr>
      </w:pPr>
      <w:r>
        <w:rPr>
          <w:rFonts w:hint="eastAsia" w:ascii="仿宋_GB2312" w:cs="仿宋_GB2312"/>
          <w:szCs w:val="32"/>
          <w:lang w:val="en-US" w:eastAsia="zh-CN"/>
        </w:rPr>
        <w:t>3.</w:t>
      </w:r>
      <w:r>
        <w:rPr>
          <w:rFonts w:hint="eastAsia" w:ascii="仿宋_GB2312" w:cs="仿宋_GB2312"/>
          <w:szCs w:val="32"/>
        </w:rPr>
        <w:t>在急难险重任务中表现优秀，特别是在抗击新冠肺炎疫情和</w:t>
      </w:r>
      <w:r>
        <w:rPr>
          <w:rFonts w:hint="eastAsia" w:ascii="仿宋_GB2312" w:cs="仿宋_GB2312"/>
          <w:szCs w:val="32"/>
          <w:lang w:eastAsia="zh-CN"/>
        </w:rPr>
        <w:t>抗洪救灾</w:t>
      </w:r>
      <w:r>
        <w:rPr>
          <w:rFonts w:hint="eastAsia" w:ascii="仿宋_GB2312" w:cs="仿宋_GB2312"/>
          <w:szCs w:val="32"/>
        </w:rPr>
        <w:t>工作中取得</w:t>
      </w:r>
      <w:r>
        <w:rPr>
          <w:rFonts w:hint="eastAsia" w:ascii="仿宋_GB2312" w:cs="仿宋_GB2312"/>
          <w:szCs w:val="32"/>
          <w:lang w:eastAsia="zh-CN"/>
        </w:rPr>
        <w:t>突出</w:t>
      </w:r>
      <w:r>
        <w:rPr>
          <w:rFonts w:hint="eastAsia" w:ascii="仿宋_GB2312" w:cs="仿宋_GB2312"/>
          <w:szCs w:val="32"/>
        </w:rPr>
        <w:t>成绩或作出</w:t>
      </w:r>
      <w:r>
        <w:rPr>
          <w:rFonts w:hint="eastAsia" w:ascii="仿宋_GB2312" w:cs="仿宋_GB2312"/>
          <w:szCs w:val="32"/>
          <w:lang w:eastAsia="zh-CN"/>
        </w:rPr>
        <w:t>突出</w:t>
      </w:r>
      <w:r>
        <w:rPr>
          <w:rFonts w:hint="eastAsia" w:ascii="仿宋_GB2312" w:cs="仿宋_GB2312"/>
          <w:szCs w:val="32"/>
        </w:rPr>
        <w:t>贡献</w:t>
      </w:r>
      <w:r>
        <w:rPr>
          <w:rFonts w:hint="eastAsia" w:ascii="仿宋_GB2312" w:cs="仿宋_GB2312"/>
          <w:szCs w:val="32"/>
          <w:lang w:eastAsia="zh-CN"/>
        </w:rPr>
        <w:t>的</w:t>
      </w:r>
      <w:r>
        <w:rPr>
          <w:rFonts w:hint="eastAsia" w:ascii="仿宋_GB2312" w:cs="仿宋_GB2312"/>
          <w:szCs w:val="32"/>
        </w:rPr>
        <w:t>；</w:t>
      </w:r>
    </w:p>
    <w:p>
      <w:pPr>
        <w:spacing w:line="560" w:lineRule="exact"/>
        <w:ind w:firstLine="680" w:firstLineChars="200"/>
        <w:jc w:val="left"/>
        <w:rPr>
          <w:rFonts w:hint="eastAsia" w:ascii="仿宋_GB2312" w:eastAsia="仿宋_GB2312" w:cs="仿宋_GB2312"/>
          <w:szCs w:val="32"/>
          <w:lang w:eastAsia="zh-CN"/>
        </w:rPr>
      </w:pPr>
      <w:r>
        <w:rPr>
          <w:rFonts w:hint="eastAsia" w:ascii="仿宋_GB2312" w:cs="仿宋_GB2312"/>
          <w:szCs w:val="32"/>
          <w:lang w:val="en-US" w:eastAsia="zh-CN"/>
        </w:rPr>
        <w:t>4.</w:t>
      </w:r>
      <w:r>
        <w:rPr>
          <w:rFonts w:hint="eastAsia" w:ascii="仿宋_GB2312" w:cs="仿宋_GB2312"/>
          <w:szCs w:val="32"/>
        </w:rPr>
        <w:t>围绕文化传播、社会治理、法治建设、经济金融、公益慈善等领域，开拓创新，</w:t>
      </w:r>
      <w:r>
        <w:rPr>
          <w:rFonts w:hint="eastAsia" w:ascii="仿宋_GB2312" w:cs="仿宋_GB2312"/>
          <w:szCs w:val="32"/>
          <w:lang w:eastAsia="zh-CN"/>
        </w:rPr>
        <w:t>所</w:t>
      </w:r>
      <w:r>
        <w:rPr>
          <w:rFonts w:hint="eastAsia" w:ascii="仿宋_GB2312" w:cs="仿宋_GB2312"/>
          <w:szCs w:val="32"/>
        </w:rPr>
        <w:t>取得</w:t>
      </w:r>
      <w:r>
        <w:rPr>
          <w:rFonts w:hint="eastAsia" w:ascii="仿宋_GB2312" w:cs="仿宋_GB2312"/>
          <w:szCs w:val="32"/>
          <w:lang w:eastAsia="zh-CN"/>
        </w:rPr>
        <w:t>的突出</w:t>
      </w:r>
      <w:r>
        <w:rPr>
          <w:rFonts w:hint="eastAsia" w:ascii="仿宋_GB2312" w:cs="仿宋_GB2312"/>
          <w:szCs w:val="32"/>
        </w:rPr>
        <w:t>成果或作出</w:t>
      </w:r>
      <w:r>
        <w:rPr>
          <w:rFonts w:hint="eastAsia" w:ascii="仿宋_GB2312" w:cs="仿宋_GB2312"/>
          <w:szCs w:val="32"/>
          <w:lang w:eastAsia="zh-CN"/>
        </w:rPr>
        <w:t>的突出</w:t>
      </w:r>
      <w:r>
        <w:rPr>
          <w:rFonts w:hint="eastAsia" w:ascii="仿宋_GB2312" w:cs="仿宋_GB2312"/>
          <w:szCs w:val="32"/>
        </w:rPr>
        <w:t>贡献</w:t>
      </w:r>
      <w:r>
        <w:rPr>
          <w:rFonts w:hint="eastAsia" w:ascii="仿宋_GB2312" w:cs="仿宋_GB2312"/>
          <w:szCs w:val="32"/>
          <w:lang w:eastAsia="zh-CN"/>
        </w:rPr>
        <w:t>得到社会明确认可的；</w:t>
      </w:r>
    </w:p>
    <w:p>
      <w:pPr>
        <w:spacing w:line="560" w:lineRule="exact"/>
        <w:ind w:firstLine="680" w:firstLineChars="200"/>
        <w:jc w:val="left"/>
        <w:rPr>
          <w:rFonts w:ascii="仿宋_GB2312" w:cs="仿宋_GB2312"/>
          <w:szCs w:val="32"/>
        </w:rPr>
      </w:pPr>
      <w:r>
        <w:rPr>
          <w:rFonts w:hint="eastAsia" w:ascii="仿宋_GB2312" w:cs="仿宋_GB2312"/>
          <w:szCs w:val="32"/>
          <w:lang w:val="en-US" w:eastAsia="zh-CN"/>
        </w:rPr>
        <w:t>5</w:t>
      </w:r>
      <w:r>
        <w:rPr>
          <w:rFonts w:hint="eastAsia" w:ascii="仿宋_GB2312" w:cs="仿宋_GB2312"/>
          <w:szCs w:val="32"/>
        </w:rPr>
        <w:t>.</w:t>
      </w:r>
      <w:r>
        <w:rPr>
          <w:rFonts w:hint="eastAsia" w:ascii="仿宋_GB2312" w:cs="仿宋_GB2312"/>
          <w:szCs w:val="32"/>
          <w:lang w:eastAsia="zh-CN"/>
        </w:rPr>
        <w:t>近五</w:t>
      </w:r>
      <w:r>
        <w:rPr>
          <w:rFonts w:hint="eastAsia" w:ascii="仿宋_GB2312" w:cs="仿宋_GB2312"/>
          <w:szCs w:val="32"/>
        </w:rPr>
        <w:t>年内个人未发生违纪违法等问题。</w:t>
      </w:r>
    </w:p>
    <w:p>
      <w:pPr>
        <w:spacing w:line="560" w:lineRule="exact"/>
        <w:ind w:firstLine="680" w:firstLineChars="200"/>
        <w:jc w:val="left"/>
        <w:rPr>
          <w:rFonts w:ascii="仿宋_GB2312" w:cs="仿宋_GB2312"/>
          <w:b/>
          <w:bCs/>
          <w:szCs w:val="32"/>
        </w:rPr>
      </w:pPr>
      <w:r>
        <w:rPr>
          <w:rFonts w:hint="eastAsia" w:ascii="仿宋_GB2312" w:cs="仿宋_GB2312"/>
          <w:b/>
          <w:bCs/>
          <w:szCs w:val="32"/>
          <w:lang w:eastAsia="zh-CN"/>
        </w:rPr>
        <w:t>侨联系统先进个人</w:t>
      </w:r>
      <w:r>
        <w:rPr>
          <w:rFonts w:hint="eastAsia" w:ascii="仿宋_GB2312" w:cs="仿宋_GB2312"/>
          <w:b/>
          <w:bCs/>
          <w:szCs w:val="32"/>
        </w:rPr>
        <w:t>评选条件：</w:t>
      </w:r>
    </w:p>
    <w:p>
      <w:pPr>
        <w:numPr>
          <w:ilvl w:val="0"/>
          <w:numId w:val="0"/>
        </w:numPr>
        <w:spacing w:line="560" w:lineRule="exact"/>
        <w:ind w:firstLine="680" w:firstLineChars="200"/>
        <w:jc w:val="both"/>
        <w:rPr>
          <w:rFonts w:hint="eastAsia" w:ascii="仿宋_GB2312" w:eastAsia="仿宋_GB2312" w:cs="仿宋_GB2312"/>
          <w:szCs w:val="32"/>
          <w:lang w:eastAsia="zh-CN"/>
        </w:rPr>
      </w:pPr>
      <w:r>
        <w:rPr>
          <w:rFonts w:hint="eastAsia" w:ascii="仿宋_GB2312" w:cs="仿宋_GB2312"/>
          <w:szCs w:val="32"/>
          <w:lang w:val="en-US" w:eastAsia="zh-CN"/>
        </w:rPr>
        <w:t>1.</w:t>
      </w:r>
      <w:r>
        <w:rPr>
          <w:rFonts w:hint="eastAsia" w:ascii="仿宋_GB2312" w:cs="仿宋_GB2312"/>
          <w:szCs w:val="32"/>
        </w:rPr>
        <w:t>坚持党的领导，坚持以习近平新时代中国特色社会主义思想为指导，</w:t>
      </w:r>
      <w:r>
        <w:rPr>
          <w:rFonts w:hint="eastAsia" w:ascii="仿宋_GB2312" w:hAnsi="仿宋_GB2312" w:cs="仿宋_GB2312"/>
          <w:szCs w:val="32"/>
          <w:lang w:eastAsia="zh-CN"/>
        </w:rPr>
        <w:t>增强</w:t>
      </w:r>
      <w:r>
        <w:rPr>
          <w:rFonts w:hint="eastAsia" w:ascii="仿宋_GB2312" w:hAnsi="仿宋_GB2312" w:cs="仿宋_GB2312"/>
          <w:szCs w:val="32"/>
        </w:rPr>
        <w:t>“四个意识”</w:t>
      </w:r>
      <w:r>
        <w:rPr>
          <w:rFonts w:hint="eastAsia" w:ascii="仿宋_GB2312" w:hAnsi="仿宋_GB2312" w:cs="仿宋_GB2312"/>
          <w:szCs w:val="32"/>
          <w:lang w:eastAsia="zh-CN"/>
        </w:rPr>
        <w:t>、</w:t>
      </w:r>
      <w:r>
        <w:rPr>
          <w:rFonts w:hint="eastAsia" w:ascii="仿宋_GB2312" w:hAnsi="仿宋_GB2312" w:cs="仿宋_GB2312"/>
          <w:szCs w:val="32"/>
        </w:rPr>
        <w:t>坚定“四个自信”</w:t>
      </w:r>
      <w:r>
        <w:rPr>
          <w:rFonts w:hint="eastAsia" w:ascii="仿宋_GB2312" w:hAnsi="仿宋_GB2312" w:cs="仿宋_GB2312"/>
          <w:szCs w:val="32"/>
          <w:lang w:eastAsia="zh-CN"/>
        </w:rPr>
        <w:t>、做到“两个维护”、拥护</w:t>
      </w:r>
      <w:r>
        <w:rPr>
          <w:rFonts w:hint="eastAsia" w:ascii="仿宋_GB2312" w:cs="仿宋_GB2312"/>
          <w:szCs w:val="32"/>
        </w:rPr>
        <w:t>“两个确立”</w:t>
      </w:r>
      <w:r>
        <w:rPr>
          <w:rFonts w:hint="eastAsia" w:ascii="仿宋_GB2312" w:cs="仿宋_GB2312"/>
          <w:szCs w:val="32"/>
          <w:lang w:eastAsia="zh-CN"/>
        </w:rPr>
        <w:t>，</w:t>
      </w:r>
      <w:r>
        <w:rPr>
          <w:rFonts w:hint="eastAsia" w:ascii="仿宋_GB2312" w:cs="仿宋_GB2312"/>
          <w:szCs w:val="32"/>
        </w:rPr>
        <w:t>模范遵守国家法律、法规，有高尚的道德情操</w:t>
      </w:r>
      <w:r>
        <w:rPr>
          <w:rFonts w:hint="eastAsia" w:ascii="仿宋_GB2312" w:cs="仿宋_GB2312"/>
          <w:szCs w:val="32"/>
          <w:lang w:eastAsia="zh-CN"/>
        </w:rPr>
        <w:t>；</w:t>
      </w:r>
    </w:p>
    <w:p>
      <w:pPr>
        <w:pStyle w:val="2"/>
        <w:ind w:firstLine="680" w:firstLineChars="200"/>
        <w:rPr>
          <w:rFonts w:hint="eastAsia" w:ascii="仿宋_GB2312" w:hAnsi="宋体" w:eastAsia="仿宋_GB2312" w:cs="仿宋_GB2312"/>
          <w:b w:val="0"/>
          <w:color w:val="auto"/>
          <w:kern w:val="2"/>
          <w:sz w:val="32"/>
          <w:szCs w:val="32"/>
          <w:lang w:val="en-US" w:eastAsia="zh-CN" w:bidi="ar-SA"/>
        </w:rPr>
      </w:pPr>
      <w:r>
        <w:rPr>
          <w:rFonts w:hint="eastAsia" w:ascii="仿宋_GB2312" w:cs="仿宋_GB2312"/>
          <w:b w:val="0"/>
          <w:color w:val="auto"/>
          <w:kern w:val="2"/>
          <w:sz w:val="32"/>
          <w:szCs w:val="32"/>
          <w:lang w:val="en-US" w:eastAsia="zh-CN" w:bidi="ar-SA"/>
        </w:rPr>
        <w:t>2.</w:t>
      </w:r>
      <w:r>
        <w:rPr>
          <w:rFonts w:hint="eastAsia" w:ascii="仿宋_GB2312" w:hAnsi="宋体" w:eastAsia="仿宋_GB2312" w:cs="仿宋_GB2312"/>
          <w:b w:val="0"/>
          <w:color w:val="auto"/>
          <w:kern w:val="2"/>
          <w:sz w:val="32"/>
          <w:szCs w:val="32"/>
          <w:lang w:val="en-US" w:eastAsia="zh-CN" w:bidi="ar-SA"/>
        </w:rPr>
        <w:t>热爱侨联事业，密切联系侨界群众，全心全意为侨服务，在从事服务经济发展、群众工作、参政议政、维护侨益、海外联谊、参与社会建设等方面取得显著成绩</w:t>
      </w:r>
      <w:r>
        <w:rPr>
          <w:rFonts w:hint="eastAsia" w:ascii="仿宋_GB2312" w:cs="仿宋_GB2312"/>
          <w:b w:val="0"/>
          <w:color w:val="auto"/>
          <w:kern w:val="2"/>
          <w:sz w:val="32"/>
          <w:szCs w:val="32"/>
          <w:lang w:val="en-US" w:eastAsia="zh-CN" w:bidi="ar-SA"/>
        </w:rPr>
        <w:t>；</w:t>
      </w:r>
    </w:p>
    <w:p>
      <w:pPr>
        <w:numPr>
          <w:ilvl w:val="0"/>
          <w:numId w:val="0"/>
        </w:numPr>
        <w:spacing w:line="560" w:lineRule="exact"/>
        <w:ind w:firstLine="680" w:firstLineChars="200"/>
        <w:jc w:val="both"/>
        <w:rPr>
          <w:rFonts w:hint="eastAsia" w:ascii="仿宋_GB2312" w:cs="仿宋_GB2312"/>
          <w:szCs w:val="32"/>
        </w:rPr>
      </w:pPr>
      <w:r>
        <w:rPr>
          <w:rFonts w:hint="eastAsia" w:ascii="仿宋_GB2312" w:cs="仿宋_GB2312"/>
          <w:szCs w:val="32"/>
          <w:lang w:val="en-US" w:eastAsia="zh-CN"/>
        </w:rPr>
        <w:t>3.立足岗位职责</w:t>
      </w:r>
      <w:r>
        <w:rPr>
          <w:rFonts w:hint="eastAsia" w:ascii="仿宋_GB2312" w:cs="仿宋_GB2312"/>
          <w:szCs w:val="32"/>
        </w:rPr>
        <w:t>，积极探索新形势下侨联工作的新思路、新方法，</w:t>
      </w:r>
      <w:r>
        <w:rPr>
          <w:rFonts w:hint="eastAsia" w:ascii="仿宋_GB2312" w:cs="仿宋_GB2312"/>
          <w:szCs w:val="32"/>
          <w:lang w:eastAsia="zh-CN"/>
        </w:rPr>
        <w:t>在工作中发挥骨干作用，任劳任怨、无私奉献，业绩突出，在侨联系统具有典型示范引领作用</w:t>
      </w:r>
      <w:r>
        <w:rPr>
          <w:rFonts w:hint="eastAsia" w:ascii="仿宋_GB2312" w:cs="仿宋_GB2312"/>
          <w:szCs w:val="32"/>
        </w:rPr>
        <w:t>；</w:t>
      </w:r>
    </w:p>
    <w:p>
      <w:pPr>
        <w:spacing w:line="560" w:lineRule="exact"/>
        <w:ind w:firstLine="680" w:firstLineChars="200"/>
        <w:rPr>
          <w:rFonts w:hint="eastAsia" w:ascii="仿宋_GB2312" w:eastAsia="仿宋_GB2312" w:cs="仿宋_GB2312"/>
          <w:szCs w:val="32"/>
          <w:lang w:eastAsia="zh-CN"/>
        </w:rPr>
      </w:pPr>
      <w:r>
        <w:rPr>
          <w:rFonts w:hint="eastAsia" w:ascii="仿宋_GB2312" w:cs="仿宋_GB2312"/>
          <w:szCs w:val="32"/>
        </w:rPr>
        <w:t>4.具有服务群众的责任意识，服从工作大局的敬业意识，</w:t>
      </w:r>
      <w:r>
        <w:rPr>
          <w:rFonts w:hint="eastAsia" w:ascii="仿宋_GB2312" w:cs="仿宋_GB2312"/>
          <w:szCs w:val="32"/>
          <w:lang w:eastAsia="zh-CN"/>
        </w:rPr>
        <w:t>在</w:t>
      </w:r>
      <w:r>
        <w:rPr>
          <w:rFonts w:ascii="仿宋" w:hAnsi="仿宋" w:eastAsia="仿宋" w:cs="仿宋"/>
          <w:i w:val="0"/>
          <w:iCs w:val="0"/>
          <w:caps w:val="0"/>
          <w:color w:val="000000"/>
          <w:spacing w:val="0"/>
          <w:sz w:val="31"/>
          <w:szCs w:val="31"/>
          <w:shd w:val="clear" w:fill="FFFFFF"/>
        </w:rPr>
        <w:t>抗</w:t>
      </w:r>
      <w:r>
        <w:rPr>
          <w:rFonts w:hint="eastAsia" w:ascii="仿宋_GB2312" w:cs="仿宋_GB2312"/>
          <w:szCs w:val="32"/>
        </w:rPr>
        <w:t>击新冠肺炎疫情、抢险救灾等</w:t>
      </w:r>
      <w:r>
        <w:rPr>
          <w:rFonts w:hint="eastAsia" w:ascii="仿宋_GB2312" w:cs="仿宋_GB2312"/>
          <w:szCs w:val="32"/>
          <w:lang w:eastAsia="zh-CN"/>
        </w:rPr>
        <w:t>急难险重任务中</w:t>
      </w:r>
      <w:r>
        <w:rPr>
          <w:rFonts w:hint="eastAsia" w:ascii="仿宋_GB2312" w:cs="仿宋_GB2312"/>
          <w:szCs w:val="32"/>
        </w:rPr>
        <w:t>挺身而出</w:t>
      </w:r>
      <w:r>
        <w:rPr>
          <w:rFonts w:hint="eastAsia" w:ascii="仿宋_GB2312" w:cs="仿宋_GB2312"/>
          <w:szCs w:val="32"/>
          <w:lang w:eastAsia="zh-CN"/>
        </w:rPr>
        <w:t>、勇于担当，</w:t>
      </w:r>
      <w:r>
        <w:rPr>
          <w:rFonts w:hint="eastAsia" w:ascii="仿宋_GB2312" w:cs="仿宋_GB2312"/>
          <w:szCs w:val="32"/>
        </w:rPr>
        <w:t>发挥模范带头作用</w:t>
      </w:r>
      <w:r>
        <w:rPr>
          <w:rFonts w:hint="eastAsia" w:ascii="仿宋_GB2312" w:cs="仿宋_GB2312"/>
          <w:szCs w:val="32"/>
          <w:lang w:eastAsia="zh-CN"/>
        </w:rPr>
        <w:t>，作出积极贡献；</w:t>
      </w:r>
    </w:p>
    <w:p>
      <w:pPr>
        <w:spacing w:line="560" w:lineRule="exact"/>
        <w:ind w:firstLine="680" w:firstLineChars="200"/>
        <w:rPr>
          <w:rFonts w:hint="eastAsia" w:ascii="仿宋_GB2312" w:eastAsia="仿宋_GB2312" w:cs="仿宋_GB2312"/>
          <w:szCs w:val="32"/>
          <w:lang w:val="en-US" w:eastAsia="zh-CN"/>
        </w:rPr>
      </w:pPr>
      <w:r>
        <w:rPr>
          <w:rFonts w:hint="eastAsia" w:ascii="仿宋_GB2312" w:cs="仿宋_GB2312"/>
          <w:szCs w:val="32"/>
          <w:lang w:val="en-US" w:eastAsia="zh-CN"/>
        </w:rPr>
        <w:t>5.从事侨联工作5年以上，</w:t>
      </w:r>
      <w:r>
        <w:rPr>
          <w:rFonts w:hint="eastAsia" w:ascii="仿宋_GB2312" w:cs="仿宋_GB2312"/>
          <w:szCs w:val="32"/>
        </w:rPr>
        <w:t>克已奉公、廉洁自律，为人正派、作风优良，</w:t>
      </w:r>
      <w:r>
        <w:rPr>
          <w:rFonts w:hint="eastAsia" w:ascii="仿宋_GB2312" w:cs="仿宋_GB2312"/>
          <w:szCs w:val="32"/>
          <w:lang w:eastAsia="zh-CN"/>
        </w:rPr>
        <w:t>群众满意度高；</w:t>
      </w:r>
    </w:p>
    <w:p>
      <w:pPr>
        <w:spacing w:line="560" w:lineRule="exact"/>
        <w:ind w:firstLine="680" w:firstLineChars="200"/>
        <w:jc w:val="left"/>
        <w:rPr>
          <w:rFonts w:hint="eastAsia" w:ascii="仿宋_GB2312" w:cs="仿宋_GB2312"/>
          <w:szCs w:val="32"/>
        </w:rPr>
      </w:pPr>
      <w:r>
        <w:rPr>
          <w:rFonts w:hint="eastAsia" w:ascii="仿宋_GB2312" w:cs="仿宋_GB2312"/>
          <w:szCs w:val="32"/>
          <w:lang w:val="en-US" w:eastAsia="zh-CN"/>
        </w:rPr>
        <w:t>6</w:t>
      </w:r>
      <w:r>
        <w:rPr>
          <w:rFonts w:hint="eastAsia" w:ascii="仿宋_GB2312" w:cs="仿宋_GB2312"/>
          <w:szCs w:val="32"/>
        </w:rPr>
        <w:t>.</w:t>
      </w:r>
      <w:r>
        <w:rPr>
          <w:rFonts w:hint="eastAsia" w:ascii="仿宋_GB2312" w:cs="仿宋_GB2312"/>
          <w:szCs w:val="32"/>
          <w:lang w:eastAsia="zh-CN"/>
        </w:rPr>
        <w:t>近五</w:t>
      </w:r>
      <w:r>
        <w:rPr>
          <w:rFonts w:hint="eastAsia" w:ascii="仿宋_GB2312" w:cs="仿宋_GB2312"/>
          <w:szCs w:val="32"/>
        </w:rPr>
        <w:t>年</w:t>
      </w:r>
      <w:r>
        <w:rPr>
          <w:rFonts w:hint="eastAsia" w:ascii="仿宋_GB2312" w:cs="仿宋_GB2312"/>
          <w:szCs w:val="32"/>
          <w:lang w:eastAsia="zh-CN"/>
        </w:rPr>
        <w:t>内</w:t>
      </w:r>
      <w:r>
        <w:rPr>
          <w:rFonts w:hint="eastAsia" w:ascii="仿宋_GB2312" w:cs="仿宋_GB2312"/>
          <w:szCs w:val="32"/>
        </w:rPr>
        <w:t>个人未发生违纪违法等问题。</w:t>
      </w:r>
    </w:p>
    <w:p>
      <w:pPr>
        <w:spacing w:line="560" w:lineRule="exact"/>
        <w:ind w:firstLine="680" w:firstLineChars="200"/>
        <w:jc w:val="left"/>
        <w:rPr>
          <w:rFonts w:ascii="黑体" w:eastAsia="黑体"/>
          <w:szCs w:val="32"/>
        </w:rPr>
      </w:pPr>
      <w:r>
        <w:rPr>
          <w:rFonts w:hint="eastAsia" w:ascii="黑体" w:eastAsia="黑体"/>
          <w:szCs w:val="32"/>
        </w:rPr>
        <w:t>三、评选程序</w:t>
      </w:r>
    </w:p>
    <w:p>
      <w:pPr>
        <w:spacing w:line="560" w:lineRule="exact"/>
        <w:ind w:firstLine="680" w:firstLineChars="200"/>
        <w:jc w:val="left"/>
        <w:rPr>
          <w:rFonts w:ascii="仿宋_GB2312" w:cs="仿宋_GB2312"/>
          <w:szCs w:val="32"/>
        </w:rPr>
      </w:pPr>
      <w:r>
        <w:rPr>
          <w:rFonts w:hint="eastAsia" w:ascii="仿宋_GB2312" w:cs="仿宋_GB2312"/>
          <w:szCs w:val="32"/>
        </w:rPr>
        <w:t>评选表彰工作坚持公开、公平、公正的原则，按照自下而上、逐级推荐、差额评选、民主择优的方式进行，优中选优，确保评选表彰工作质量。严格执行“两审三公示”程序，即初审、复审两次审核，分别在本单位、市级范围和全省范围内三次公示，公示期均为</w:t>
      </w:r>
      <w:r>
        <w:rPr>
          <w:rFonts w:ascii="仿宋_GB2312" w:cs="仿宋_GB2312"/>
          <w:szCs w:val="32"/>
        </w:rPr>
        <w:t>5</w:t>
      </w:r>
      <w:r>
        <w:rPr>
          <w:rFonts w:hint="eastAsia" w:ascii="仿宋_GB2312" w:cs="仿宋_GB2312"/>
          <w:szCs w:val="32"/>
        </w:rPr>
        <w:t>个工作日。</w:t>
      </w:r>
    </w:p>
    <w:p>
      <w:pPr>
        <w:spacing w:line="560" w:lineRule="exact"/>
        <w:ind w:firstLine="680" w:firstLineChars="200"/>
        <w:jc w:val="left"/>
        <w:rPr>
          <w:rFonts w:ascii="仿宋_GB2312" w:cs="仿宋_GB2312"/>
          <w:szCs w:val="32"/>
        </w:rPr>
      </w:pPr>
      <w:r>
        <w:rPr>
          <w:rFonts w:hint="eastAsia" w:ascii="仿宋_GB2312" w:cs="仿宋_GB2312"/>
          <w:szCs w:val="32"/>
        </w:rPr>
        <w:t>（一）按照评选条件，拟推荐对象由所在单位民主推荐、领导班子集体研究决定，并在本单位公示。公示内容包括评选条件、拟推荐对象的基本情况和主要事迹等。</w:t>
      </w:r>
    </w:p>
    <w:p>
      <w:pPr>
        <w:spacing w:line="560" w:lineRule="exact"/>
        <w:ind w:firstLine="680" w:firstLineChars="200"/>
        <w:jc w:val="left"/>
        <w:rPr>
          <w:rFonts w:hint="eastAsia" w:ascii="仿宋_GB2312" w:cs="仿宋_GB2312"/>
          <w:szCs w:val="32"/>
        </w:rPr>
      </w:pPr>
      <w:r>
        <w:rPr>
          <w:rFonts w:hint="eastAsia" w:ascii="仿宋_GB2312" w:cs="仿宋_GB2312"/>
          <w:szCs w:val="32"/>
        </w:rPr>
        <w:t>（二）拟推荐对象按照管理权限报所在地人力资源社会保障部门、侨联组织自下而上逐级推荐。各市级评选单位应就推荐程序的规范性、推荐材料的真实性以及推荐对象的基本情况、事迹等，进行严格审核，</w:t>
      </w:r>
      <w:r>
        <w:rPr>
          <w:rFonts w:hint="eastAsia" w:ascii="仿宋_GB2312" w:cs="仿宋_GB2312"/>
          <w:szCs w:val="32"/>
          <w:lang w:val="en-US" w:eastAsia="zh-CN"/>
        </w:rPr>
        <w:t>并按照管理权限征求公安等部门意见，其中，机关事业单位及其工作人员还应征求组织人事部门、纪检监察机关等部门意见；推荐企业及其负责人还应当征求生态环境、市场监管、税务、应急管理等部门意见。</w:t>
      </w:r>
      <w:r>
        <w:rPr>
          <w:rFonts w:hint="eastAsia" w:ascii="仿宋_GB2312" w:cs="仿宋_GB2312"/>
          <w:szCs w:val="32"/>
        </w:rPr>
        <w:t>各市级评选单位</w:t>
      </w:r>
      <w:r>
        <w:rPr>
          <w:rFonts w:hint="eastAsia" w:ascii="仿宋_GB2312" w:cs="仿宋_GB2312"/>
          <w:szCs w:val="32"/>
          <w:lang w:val="en-US" w:eastAsia="zh-CN"/>
        </w:rPr>
        <w:t>根据征求意见等情况</w:t>
      </w:r>
      <w:r>
        <w:rPr>
          <w:rFonts w:hint="eastAsia" w:ascii="仿宋_GB2312" w:cs="仿宋_GB2312"/>
          <w:szCs w:val="32"/>
        </w:rPr>
        <w:t>提出初审推荐</w:t>
      </w:r>
      <w:r>
        <w:rPr>
          <w:rFonts w:hint="eastAsia" w:ascii="仿宋_GB2312" w:cs="仿宋_GB2312"/>
          <w:szCs w:val="32"/>
          <w:lang w:val="en-US" w:eastAsia="zh-CN"/>
        </w:rPr>
        <w:t>意见</w:t>
      </w:r>
      <w:r>
        <w:rPr>
          <w:rFonts w:hint="eastAsia" w:ascii="仿宋_GB2312" w:cs="仿宋_GB2312"/>
          <w:szCs w:val="32"/>
        </w:rPr>
        <w:t>，</w:t>
      </w:r>
      <w:r>
        <w:rPr>
          <w:rFonts w:hint="eastAsia" w:ascii="仿宋_GB2312" w:cs="仿宋_GB2312"/>
          <w:szCs w:val="32"/>
          <w:lang w:eastAsia="zh-CN"/>
        </w:rPr>
        <w:t>于</w:t>
      </w:r>
      <w:r>
        <w:rPr>
          <w:rFonts w:hint="eastAsia" w:ascii="仿宋_GB2312" w:cs="仿宋_GB2312"/>
          <w:szCs w:val="32"/>
          <w:lang w:val="en-US" w:eastAsia="zh-CN"/>
        </w:rPr>
        <w:t>8月10日前</w:t>
      </w:r>
      <w:r>
        <w:rPr>
          <w:rFonts w:hint="eastAsia" w:ascii="仿宋_GB2312" w:cs="仿宋_GB2312"/>
          <w:szCs w:val="32"/>
        </w:rPr>
        <w:t>报省评选办进行初审。</w:t>
      </w:r>
    </w:p>
    <w:p>
      <w:pPr>
        <w:spacing w:line="560" w:lineRule="exact"/>
        <w:ind w:firstLine="680" w:firstLineChars="200"/>
        <w:jc w:val="left"/>
        <w:rPr>
          <w:rFonts w:ascii="仿宋_GB2312" w:cs="仿宋_GB2312"/>
          <w:szCs w:val="32"/>
        </w:rPr>
      </w:pPr>
      <w:r>
        <w:rPr>
          <w:rFonts w:hint="eastAsia" w:ascii="仿宋_GB2312" w:cs="仿宋_GB2312"/>
          <w:szCs w:val="32"/>
        </w:rPr>
        <w:t>（三）省评选办组织开展初审，报</w:t>
      </w:r>
      <w:r>
        <w:rPr>
          <w:rFonts w:hint="eastAsia" w:ascii="仿宋" w:eastAsia="仿宋"/>
          <w:szCs w:val="32"/>
        </w:rPr>
        <w:t>“河南省侨界贡献奖”</w:t>
      </w:r>
      <w:r>
        <w:rPr>
          <w:rFonts w:hint="eastAsia" w:ascii="仿宋_GB2312" w:cs="仿宋_GB2312"/>
          <w:szCs w:val="32"/>
        </w:rPr>
        <w:t>评选表彰工作领导小组（简称省评选领导小组）研究并确定正式推荐对象后，</w:t>
      </w:r>
      <w:r>
        <w:rPr>
          <w:rFonts w:hint="eastAsia" w:ascii="仿宋_GB2312" w:cs="仿宋_GB2312"/>
          <w:szCs w:val="32"/>
          <w:lang w:val="en-US" w:eastAsia="zh-CN"/>
        </w:rPr>
        <w:t>8</w:t>
      </w:r>
      <w:r>
        <w:rPr>
          <w:rFonts w:hint="eastAsia" w:ascii="仿宋_GB2312" w:cs="仿宋_GB2312"/>
          <w:szCs w:val="32"/>
        </w:rPr>
        <w:t>月</w:t>
      </w:r>
      <w:r>
        <w:rPr>
          <w:rFonts w:hint="eastAsia" w:ascii="仿宋_GB2312" w:cs="仿宋_GB2312"/>
          <w:szCs w:val="32"/>
          <w:lang w:val="en-US" w:eastAsia="zh-CN"/>
        </w:rPr>
        <w:t>31</w:t>
      </w:r>
      <w:r>
        <w:rPr>
          <w:rFonts w:hint="eastAsia" w:ascii="仿宋_GB2312" w:cs="仿宋_GB2312"/>
          <w:szCs w:val="32"/>
        </w:rPr>
        <w:t>日前反馈各市级评选机构。</w:t>
      </w:r>
    </w:p>
    <w:p>
      <w:pPr>
        <w:spacing w:line="560" w:lineRule="exact"/>
        <w:ind w:firstLine="680" w:firstLineChars="200"/>
        <w:jc w:val="left"/>
        <w:rPr>
          <w:rFonts w:ascii="仿宋_GB2312" w:cs="仿宋_GB2312"/>
          <w:szCs w:val="32"/>
        </w:rPr>
      </w:pPr>
      <w:r>
        <w:rPr>
          <w:rFonts w:hint="eastAsia" w:ascii="仿宋_GB2312" w:cs="仿宋_GB2312"/>
          <w:szCs w:val="32"/>
        </w:rPr>
        <w:t>（四）各市级评选机构按程序在市级范围内对正式推荐对象进行公示后，</w:t>
      </w:r>
      <w:r>
        <w:rPr>
          <w:rFonts w:hint="eastAsia" w:ascii="仿宋_GB2312" w:cs="仿宋_GB2312"/>
          <w:szCs w:val="32"/>
          <w:lang w:val="en-US" w:eastAsia="zh-CN"/>
        </w:rPr>
        <w:t>9</w:t>
      </w:r>
      <w:r>
        <w:rPr>
          <w:rFonts w:hint="eastAsia" w:ascii="仿宋_GB2312" w:cs="仿宋_GB2312"/>
          <w:szCs w:val="32"/>
        </w:rPr>
        <w:t>月</w:t>
      </w:r>
      <w:r>
        <w:rPr>
          <w:rFonts w:hint="eastAsia" w:ascii="仿宋_GB2312" w:cs="仿宋_GB2312"/>
          <w:szCs w:val="32"/>
          <w:lang w:val="en-US" w:eastAsia="zh-CN"/>
        </w:rPr>
        <w:t>15</w:t>
      </w:r>
      <w:r>
        <w:rPr>
          <w:rFonts w:hint="eastAsia" w:ascii="仿宋_GB2312" w:cs="仿宋_GB2312"/>
          <w:szCs w:val="32"/>
        </w:rPr>
        <w:t>日前将正式推荐材料报省评选办。</w:t>
      </w:r>
    </w:p>
    <w:p>
      <w:pPr>
        <w:spacing w:line="560" w:lineRule="exact"/>
        <w:ind w:firstLine="680" w:firstLineChars="200"/>
        <w:jc w:val="left"/>
        <w:rPr>
          <w:rFonts w:hint="eastAsia" w:ascii="仿宋_GB2312" w:cs="仿宋_GB2312"/>
          <w:szCs w:val="32"/>
          <w:lang w:val="en-US" w:eastAsia="zh-CN"/>
        </w:rPr>
      </w:pPr>
      <w:r>
        <w:rPr>
          <w:rFonts w:hint="eastAsia" w:ascii="仿宋_GB2312" w:cs="仿宋_GB2312"/>
          <w:szCs w:val="32"/>
        </w:rPr>
        <w:t>（五）省评选办对正式推</w:t>
      </w:r>
      <w:r>
        <w:rPr>
          <w:rFonts w:hint="eastAsia" w:ascii="仿宋_GB2312" w:cs="仿宋_GB2312"/>
          <w:szCs w:val="32"/>
          <w:lang w:val="en-US" w:eastAsia="zh-CN"/>
        </w:rPr>
        <w:t>荐对象进行复审，召开评审会提出拟表彰对象名单报省评选领导小组审定后，在全省范围内公示。在推荐评选过程中，对推荐对象存在异议的推荐地区和有关单位应认真调查尽快提出处理意见，如果反馈不及时，将取消该推荐对象的评选资格。</w:t>
      </w:r>
    </w:p>
    <w:p>
      <w:pPr>
        <w:spacing w:line="560" w:lineRule="exact"/>
        <w:ind w:firstLine="680" w:firstLineChars="200"/>
        <w:jc w:val="left"/>
        <w:rPr>
          <w:rFonts w:ascii="黑体" w:eastAsia="黑体"/>
          <w:szCs w:val="32"/>
        </w:rPr>
      </w:pPr>
      <w:r>
        <w:rPr>
          <w:rFonts w:hint="eastAsia" w:ascii="黑体" w:eastAsia="黑体"/>
          <w:szCs w:val="32"/>
        </w:rPr>
        <w:t>四、有关要求</w:t>
      </w:r>
    </w:p>
    <w:p>
      <w:pPr>
        <w:spacing w:line="560" w:lineRule="exact"/>
        <w:ind w:firstLine="680" w:firstLineChars="200"/>
        <w:jc w:val="left"/>
        <w:rPr>
          <w:rFonts w:ascii="仿宋_GB2312" w:cs="仿宋_GB2312"/>
          <w:szCs w:val="32"/>
        </w:rPr>
      </w:pPr>
      <w:r>
        <w:rPr>
          <w:rFonts w:hint="eastAsia" w:ascii="楷体" w:hAnsi="楷体" w:eastAsia="楷体" w:cs="楷体"/>
          <w:b/>
          <w:bCs/>
          <w:szCs w:val="32"/>
        </w:rPr>
        <w:t>（一）加强组织领导，确保工作进度。</w:t>
      </w:r>
      <w:r>
        <w:rPr>
          <w:rFonts w:hint="eastAsia" w:ascii="仿宋_GB2312" w:cs="仿宋_GB2312"/>
          <w:szCs w:val="32"/>
        </w:rPr>
        <w:t>为做好评选工作，省</w:t>
      </w:r>
      <w:r>
        <w:rPr>
          <w:rFonts w:hint="eastAsia" w:ascii="仿宋_GB2312" w:cs="仿宋_GB2312"/>
          <w:szCs w:val="32"/>
          <w:lang w:eastAsia="zh-CN"/>
        </w:rPr>
        <w:t>人力资源社会保障</w:t>
      </w:r>
      <w:r>
        <w:rPr>
          <w:rFonts w:hint="eastAsia" w:ascii="仿宋_GB2312" w:cs="仿宋_GB2312"/>
          <w:szCs w:val="32"/>
        </w:rPr>
        <w:t>厅、省侨联联合成立评选表彰工作领导小组，负责评选表彰工作的组织领导，研究决定评选表彰工作的重大事项。领导小组下设办公室，负责评选表彰的日常工作，办公室设在省侨联组织人事部</w:t>
      </w:r>
      <w:r>
        <w:rPr>
          <w:rFonts w:hint="eastAsia" w:ascii="仿宋_GB2312" w:cs="仿宋_GB2312"/>
          <w:szCs w:val="32"/>
          <w:lang w:eastAsia="zh-CN"/>
        </w:rPr>
        <w:t>（附件</w:t>
      </w:r>
      <w:r>
        <w:rPr>
          <w:rFonts w:hint="eastAsia" w:ascii="仿宋_GB2312" w:cs="仿宋_GB2312"/>
          <w:szCs w:val="32"/>
          <w:lang w:val="en-US" w:eastAsia="zh-CN"/>
        </w:rPr>
        <w:t>1</w:t>
      </w:r>
      <w:r>
        <w:rPr>
          <w:rFonts w:hint="eastAsia" w:ascii="仿宋_GB2312" w:cs="仿宋_GB2312"/>
          <w:szCs w:val="32"/>
          <w:lang w:eastAsia="zh-CN"/>
        </w:rPr>
        <w:t>）</w:t>
      </w:r>
      <w:r>
        <w:rPr>
          <w:rFonts w:hint="eastAsia" w:ascii="仿宋_GB2312" w:cs="仿宋_GB2312"/>
          <w:szCs w:val="32"/>
        </w:rPr>
        <w:t>。各地各单位应成立相应的组织领导机构，负责所在地区和单位的推荐审核工作，并于</w:t>
      </w:r>
      <w:r>
        <w:rPr>
          <w:rFonts w:hint="eastAsia" w:ascii="仿宋_GB2312" w:cs="仿宋_GB2312"/>
          <w:szCs w:val="32"/>
          <w:lang w:val="en-US" w:eastAsia="zh-CN"/>
        </w:rPr>
        <w:t>7</w:t>
      </w:r>
      <w:r>
        <w:rPr>
          <w:rFonts w:hint="eastAsia" w:ascii="仿宋_GB2312" w:cs="仿宋_GB2312"/>
          <w:szCs w:val="32"/>
        </w:rPr>
        <w:t>月</w:t>
      </w:r>
      <w:r>
        <w:rPr>
          <w:rFonts w:hint="eastAsia" w:ascii="仿宋_GB2312" w:cs="仿宋_GB2312"/>
          <w:szCs w:val="32"/>
          <w:lang w:val="en-US" w:eastAsia="zh-CN"/>
        </w:rPr>
        <w:t>31</w:t>
      </w:r>
      <w:r>
        <w:rPr>
          <w:rFonts w:hint="eastAsia" w:ascii="仿宋_GB2312" w:cs="仿宋_GB2312"/>
          <w:szCs w:val="32"/>
        </w:rPr>
        <w:t>日前将工作机构负责人、联系人姓名及电话报送“河南省侨界贡献奖”评选表彰工作领导小组办公室（简称省评选办）。</w:t>
      </w:r>
    </w:p>
    <w:p>
      <w:pPr>
        <w:spacing w:line="560" w:lineRule="exact"/>
        <w:ind w:firstLine="680" w:firstLineChars="200"/>
        <w:jc w:val="left"/>
        <w:rPr>
          <w:rFonts w:ascii="仿宋_GB2312" w:cs="仿宋_GB2312"/>
          <w:szCs w:val="32"/>
        </w:rPr>
      </w:pPr>
      <w:r>
        <w:rPr>
          <w:rFonts w:hint="eastAsia" w:ascii="楷体" w:hAnsi="楷体" w:eastAsia="楷体" w:cs="楷体"/>
          <w:b/>
          <w:bCs/>
          <w:szCs w:val="32"/>
        </w:rPr>
        <w:t>（二）严把评选标准，注重面向基层一线。</w:t>
      </w:r>
      <w:r>
        <w:rPr>
          <w:rFonts w:hint="eastAsia" w:ascii="仿宋_GB2312" w:cs="仿宋_GB2312"/>
          <w:szCs w:val="32"/>
        </w:rPr>
        <w:t>各地各单位要认真评选推荐，</w:t>
      </w:r>
      <w:r>
        <w:rPr>
          <w:rFonts w:hint="eastAsia" w:ascii="仿宋_GB2312" w:cs="仿宋_GB2312"/>
          <w:szCs w:val="32"/>
          <w:lang w:eastAsia="zh-CN"/>
        </w:rPr>
        <w:t>按照河南省侨界贡献奖分配名额（附件</w:t>
      </w:r>
      <w:r>
        <w:rPr>
          <w:rFonts w:hint="eastAsia" w:ascii="仿宋_GB2312" w:cs="仿宋_GB2312"/>
          <w:szCs w:val="32"/>
          <w:lang w:val="en-US" w:eastAsia="zh-CN"/>
        </w:rPr>
        <w:t>2</w:t>
      </w:r>
      <w:r>
        <w:rPr>
          <w:rFonts w:hint="eastAsia" w:ascii="仿宋_GB2312" w:cs="仿宋_GB2312"/>
          <w:szCs w:val="32"/>
          <w:lang w:eastAsia="zh-CN"/>
        </w:rPr>
        <w:t>），</w:t>
      </w:r>
      <w:r>
        <w:rPr>
          <w:rFonts w:hint="eastAsia" w:ascii="仿宋_GB2312" w:cs="仿宋_GB2312"/>
          <w:szCs w:val="32"/>
        </w:rPr>
        <w:t>严格标准，</w:t>
      </w:r>
      <w:r>
        <w:rPr>
          <w:rFonts w:hint="eastAsia" w:ascii="仿宋_GB2312" w:cs="仿宋_GB2312"/>
          <w:szCs w:val="32"/>
          <w:lang w:eastAsia="zh-CN"/>
        </w:rPr>
        <w:t>优</w:t>
      </w:r>
      <w:r>
        <w:rPr>
          <w:rFonts w:hint="eastAsia" w:ascii="仿宋_GB2312" w:cs="仿宋_GB2312"/>
          <w:szCs w:val="32"/>
        </w:rPr>
        <w:t>中选优，做到宁缺毋滥。对推报人选要严格把关，特别要把好政治关、廉洁关和形象关，坚决杜绝带“病”推荐、参评。推报单位在确定推报人选时，要着重关注那些扎根基层，立足平凡岗位，创造不平凡业绩，具有很强示范性的人选。不评选副厅级（或者相当于副厅级）以上单位和个人、县级以上党委或者政府，县处级干部比例控制在20%以内。在事业单位担任</w:t>
      </w:r>
      <w:r>
        <w:rPr>
          <w:rFonts w:hint="eastAsia" w:ascii="仿宋_GB2312" w:cs="仿宋_GB2312"/>
          <w:szCs w:val="32"/>
          <w:lang w:eastAsia="zh-CN"/>
        </w:rPr>
        <w:t>处级</w:t>
      </w:r>
      <w:r>
        <w:rPr>
          <w:rFonts w:hint="eastAsia" w:ascii="仿宋_GB2312" w:cs="仿宋_GB2312"/>
          <w:szCs w:val="32"/>
        </w:rPr>
        <w:t>领导职务、具有高级职称且继续从事科研教学工作的专家和学术带头人，可按科研人员身份参评，推荐单位需写出具体说明。</w:t>
      </w:r>
    </w:p>
    <w:p>
      <w:pPr>
        <w:spacing w:line="560" w:lineRule="exact"/>
        <w:ind w:firstLine="680" w:firstLineChars="200"/>
        <w:jc w:val="left"/>
        <w:rPr>
          <w:rFonts w:ascii="仿宋_GB2312" w:cs="仿宋_GB2312"/>
          <w:szCs w:val="32"/>
        </w:rPr>
      </w:pPr>
      <w:r>
        <w:rPr>
          <w:rFonts w:hint="eastAsia" w:ascii="楷体" w:hAnsi="楷体" w:eastAsia="楷体" w:cs="楷体"/>
          <w:b/>
          <w:bCs/>
          <w:szCs w:val="32"/>
        </w:rPr>
        <w:t>（三）严肃评选纪律，加强监督检查。</w:t>
      </w:r>
      <w:r>
        <w:rPr>
          <w:rFonts w:hint="eastAsia" w:ascii="仿宋_GB2312" w:cs="仿宋_GB2312"/>
          <w:szCs w:val="32"/>
        </w:rPr>
        <w:t>坚持谁推荐谁负责、谁提名谁负责、谁考察谁负责、谁管理谁负责，实行评选工作责任制，明确责任单位和责任人。评选推荐工作要讲规矩、重程序，严把事迹材料审核关，认真处理群众举报，杜绝暗箱操作。对未严格按照评选条件和规定程序推荐的单位和个人，经查实后撤销其评选资格。对在评选推荐工作中有严重失职、渎职或者弄虚作假、借机谋取私利、收受贿赂等违法违纪行为的，按照有关规定予以处理。对于已授予侨界贡献奖的表彰对象，如发生违法违纪等行为，将撤销其所获称号，并收回奖牌、证书。</w:t>
      </w:r>
    </w:p>
    <w:p>
      <w:pPr>
        <w:spacing w:line="560" w:lineRule="exact"/>
        <w:ind w:firstLine="680" w:firstLineChars="200"/>
        <w:jc w:val="left"/>
        <w:rPr>
          <w:rFonts w:ascii="黑体" w:eastAsia="黑体"/>
          <w:szCs w:val="32"/>
        </w:rPr>
      </w:pPr>
      <w:r>
        <w:rPr>
          <w:rFonts w:hint="eastAsia" w:ascii="黑体" w:eastAsia="黑体"/>
          <w:szCs w:val="32"/>
        </w:rPr>
        <w:t>五、报送材料要求</w:t>
      </w:r>
    </w:p>
    <w:p>
      <w:pPr>
        <w:spacing w:line="560" w:lineRule="exact"/>
        <w:ind w:firstLine="680" w:firstLineChars="200"/>
        <w:jc w:val="left"/>
        <w:rPr>
          <w:rFonts w:ascii="仿宋_GB2312" w:cs="仿宋_GB2312"/>
          <w:szCs w:val="32"/>
        </w:rPr>
      </w:pPr>
      <w:r>
        <w:rPr>
          <w:rFonts w:hint="eastAsia" w:ascii="楷体" w:hAnsi="楷体" w:eastAsia="楷体" w:cs="楷体"/>
          <w:b/>
          <w:bCs/>
          <w:szCs w:val="32"/>
        </w:rPr>
        <w:t>（一）推荐工作报告。</w:t>
      </w:r>
      <w:r>
        <w:rPr>
          <w:rFonts w:hint="eastAsia" w:ascii="仿宋_GB2312" w:cs="仿宋_GB2312"/>
          <w:szCs w:val="32"/>
        </w:rPr>
        <w:t>内容包括：本地区推荐工作组织情况、推荐过程、推荐对象征求意见情况、集体研究情况、在本地区公示等情况及其他需要说明的情况，加盖单位公章。</w:t>
      </w:r>
    </w:p>
    <w:p>
      <w:pPr>
        <w:spacing w:line="560" w:lineRule="exact"/>
        <w:ind w:firstLine="680" w:firstLineChars="200"/>
        <w:jc w:val="left"/>
        <w:rPr>
          <w:rFonts w:ascii="仿宋_GB2312" w:cs="仿宋_GB2312"/>
          <w:szCs w:val="32"/>
        </w:rPr>
      </w:pPr>
      <w:r>
        <w:rPr>
          <w:rFonts w:hint="eastAsia" w:ascii="楷体" w:hAnsi="楷体" w:eastAsia="楷体" w:cs="楷体"/>
          <w:b/>
          <w:bCs/>
          <w:szCs w:val="32"/>
        </w:rPr>
        <w:t>（二）推荐审批表格。</w:t>
      </w:r>
      <w:r>
        <w:rPr>
          <w:rFonts w:hint="eastAsia" w:ascii="仿宋_GB2312" w:cs="仿宋_GB2312"/>
          <w:szCs w:val="32"/>
        </w:rPr>
        <w:t>填写报送《河南省侨界贡献奖（集体）推荐审批表》（附件</w:t>
      </w:r>
      <w:r>
        <w:rPr>
          <w:rFonts w:hint="eastAsia" w:ascii="仿宋_GB2312" w:cs="仿宋_GB2312"/>
          <w:szCs w:val="32"/>
          <w:lang w:val="en-US" w:eastAsia="zh-CN"/>
        </w:rPr>
        <w:t>3</w:t>
      </w:r>
      <w:r>
        <w:rPr>
          <w:rFonts w:hint="eastAsia" w:ascii="仿宋_GB2312" w:cs="仿宋_GB2312"/>
          <w:szCs w:val="32"/>
        </w:rPr>
        <w:t>）、《河南省侨界贡献奖（个人）推荐审批表》（附件</w:t>
      </w:r>
      <w:r>
        <w:rPr>
          <w:rFonts w:hint="eastAsia" w:ascii="仿宋_GB2312" w:cs="仿宋_GB2312"/>
          <w:szCs w:val="32"/>
          <w:lang w:val="en-US" w:eastAsia="zh-CN"/>
        </w:rPr>
        <w:t>4</w:t>
      </w:r>
      <w:r>
        <w:rPr>
          <w:rFonts w:hint="eastAsia" w:ascii="仿宋_GB2312" w:cs="仿宋_GB2312"/>
          <w:szCs w:val="32"/>
        </w:rPr>
        <w:t>）、征求意见表（附件</w:t>
      </w:r>
      <w:r>
        <w:rPr>
          <w:rFonts w:hint="eastAsia" w:ascii="仿宋_GB2312" w:cs="仿宋_GB2312"/>
          <w:szCs w:val="32"/>
          <w:lang w:val="en-US" w:eastAsia="zh-CN"/>
        </w:rPr>
        <w:t>5</w:t>
      </w:r>
      <w:r>
        <w:rPr>
          <w:rFonts w:hint="eastAsia" w:ascii="仿宋_GB2312" w:cs="仿宋_GB2312"/>
          <w:szCs w:val="32"/>
        </w:rPr>
        <w:t>）、推荐对象汇总表（附件</w:t>
      </w:r>
      <w:r>
        <w:rPr>
          <w:rFonts w:hint="eastAsia" w:ascii="仿宋_GB2312" w:cs="仿宋_GB2312"/>
          <w:szCs w:val="32"/>
          <w:lang w:val="en-US" w:eastAsia="zh-CN"/>
        </w:rPr>
        <w:t>6</w:t>
      </w:r>
      <w:r>
        <w:rPr>
          <w:rFonts w:hint="eastAsia" w:ascii="仿宋_GB2312" w:cs="仿宋_GB2312"/>
          <w:szCs w:val="32"/>
        </w:rPr>
        <w:t>）。</w:t>
      </w:r>
    </w:p>
    <w:p>
      <w:pPr>
        <w:spacing w:line="560" w:lineRule="exact"/>
        <w:ind w:firstLine="680" w:firstLineChars="200"/>
        <w:jc w:val="left"/>
        <w:rPr>
          <w:rFonts w:ascii="仿宋_GB2312" w:cs="仿宋_GB2312"/>
          <w:szCs w:val="32"/>
        </w:rPr>
      </w:pPr>
      <w:r>
        <w:rPr>
          <w:rFonts w:hint="eastAsia" w:ascii="楷体" w:hAnsi="楷体" w:eastAsia="楷体" w:cs="楷体"/>
          <w:b/>
          <w:bCs/>
          <w:szCs w:val="32"/>
        </w:rPr>
        <w:t>（三）推荐对象事迹材料。</w:t>
      </w:r>
      <w:r>
        <w:rPr>
          <w:rFonts w:hint="eastAsia" w:ascii="仿宋_GB2312" w:cs="仿宋_GB2312"/>
          <w:szCs w:val="32"/>
        </w:rPr>
        <w:t>详细事迹材料</w:t>
      </w:r>
      <w:r>
        <w:rPr>
          <w:rFonts w:ascii="仿宋_GB2312" w:cs="仿宋_GB2312"/>
          <w:szCs w:val="32"/>
        </w:rPr>
        <w:t>2000</w:t>
      </w:r>
      <w:r>
        <w:rPr>
          <w:rFonts w:hint="eastAsia" w:ascii="仿宋_GB2312" w:cs="仿宋_GB2312"/>
          <w:szCs w:val="32"/>
        </w:rPr>
        <w:t>字左右、简要事迹</w:t>
      </w:r>
      <w:r>
        <w:rPr>
          <w:rFonts w:ascii="仿宋_GB2312" w:cs="仿宋_GB2312"/>
          <w:szCs w:val="32"/>
        </w:rPr>
        <w:t>300</w:t>
      </w:r>
      <w:r>
        <w:rPr>
          <w:rFonts w:hint="eastAsia" w:ascii="仿宋_GB2312" w:cs="仿宋_GB2312"/>
          <w:szCs w:val="32"/>
        </w:rPr>
        <w:t>字左右、个人</w:t>
      </w:r>
      <w:r>
        <w:rPr>
          <w:rFonts w:ascii="仿宋_GB2312" w:cs="仿宋_GB2312"/>
          <w:szCs w:val="32"/>
        </w:rPr>
        <w:t>2</w:t>
      </w:r>
      <w:r>
        <w:rPr>
          <w:rFonts w:hint="eastAsia" w:ascii="仿宋_GB2312" w:cs="仿宋_GB2312"/>
          <w:szCs w:val="32"/>
        </w:rPr>
        <w:t>寸近期免冠彩照</w:t>
      </w:r>
      <w:r>
        <w:rPr>
          <w:rFonts w:ascii="仿宋_GB2312" w:cs="仿宋_GB2312"/>
          <w:szCs w:val="32"/>
        </w:rPr>
        <w:t>1</w:t>
      </w:r>
      <w:r>
        <w:rPr>
          <w:rFonts w:hint="eastAsia" w:ascii="仿宋_GB2312" w:cs="仿宋_GB2312"/>
          <w:szCs w:val="32"/>
        </w:rPr>
        <w:t>张（附电子版），并在照片背面注明单位、姓名。</w:t>
      </w:r>
    </w:p>
    <w:p>
      <w:pPr>
        <w:spacing w:line="560" w:lineRule="exact"/>
        <w:ind w:firstLine="680" w:firstLineChars="200"/>
        <w:jc w:val="left"/>
        <w:rPr>
          <w:rFonts w:ascii="仿宋_GB2312" w:cs="仿宋_GB2312"/>
          <w:szCs w:val="32"/>
        </w:rPr>
      </w:pPr>
      <w:r>
        <w:rPr>
          <w:rFonts w:hint="eastAsia" w:ascii="仿宋_GB2312" w:cs="仿宋_GB2312"/>
          <w:szCs w:val="32"/>
        </w:rPr>
        <w:t>请各单位将上述材料纸质版一式</w:t>
      </w:r>
      <w:r>
        <w:rPr>
          <w:rFonts w:ascii="仿宋_GB2312" w:cs="仿宋_GB2312"/>
          <w:szCs w:val="32"/>
        </w:rPr>
        <w:t>5</w:t>
      </w:r>
      <w:r>
        <w:rPr>
          <w:rFonts w:hint="eastAsia" w:ascii="仿宋_GB2312" w:cs="仿宋_GB2312"/>
          <w:szCs w:val="32"/>
        </w:rPr>
        <w:t>份报省评选表彰工作领导小组办公室，并将电子版发送至指定邮箱。纸质材料规格为A4纸，双面打印。有关表格请登录河南省侨联门户网站下载。对材料不全以及不符合要求的，将不予受理；逾期不报，视为自动放弃。为确保按时收到评选材料，各地各单位材料一律用中国邮政特快专递EMS报送。</w:t>
      </w:r>
    </w:p>
    <w:p>
      <w:pPr>
        <w:numPr>
          <w:ilvl w:val="0"/>
          <w:numId w:val="2"/>
        </w:numPr>
        <w:spacing w:line="560" w:lineRule="exact"/>
        <w:ind w:firstLine="680" w:firstLineChars="200"/>
        <w:jc w:val="left"/>
        <w:rPr>
          <w:rFonts w:hint="eastAsia" w:ascii="黑体" w:eastAsia="黑体"/>
          <w:szCs w:val="32"/>
        </w:rPr>
      </w:pPr>
      <w:r>
        <w:rPr>
          <w:rFonts w:hint="eastAsia" w:ascii="黑体" w:eastAsia="黑体"/>
          <w:szCs w:val="32"/>
        </w:rPr>
        <w:t>联系方式</w:t>
      </w:r>
    </w:p>
    <w:p>
      <w:pPr>
        <w:spacing w:line="560" w:lineRule="exact"/>
        <w:ind w:firstLine="680" w:firstLineChars="200"/>
        <w:jc w:val="left"/>
        <w:rPr>
          <w:rFonts w:ascii="楷体" w:hAnsi="楷体" w:eastAsia="楷体" w:cs="楷体"/>
          <w:b/>
          <w:bCs/>
          <w:szCs w:val="32"/>
        </w:rPr>
      </w:pPr>
      <w:r>
        <w:rPr>
          <w:rFonts w:hint="eastAsia" w:ascii="楷体" w:hAnsi="楷体" w:eastAsia="楷体" w:cs="楷体"/>
          <w:b/>
          <w:bCs/>
          <w:szCs w:val="32"/>
        </w:rPr>
        <w:t>（一）河南省归国华侨联合会</w:t>
      </w:r>
    </w:p>
    <w:p>
      <w:pPr>
        <w:spacing w:line="560" w:lineRule="exact"/>
        <w:ind w:firstLine="680" w:firstLineChars="200"/>
        <w:jc w:val="left"/>
        <w:rPr>
          <w:rFonts w:ascii="仿宋_GB2312" w:cs="仿宋_GB2312"/>
          <w:szCs w:val="32"/>
        </w:rPr>
      </w:pPr>
      <w:r>
        <w:rPr>
          <w:rFonts w:hint="eastAsia" w:ascii="仿宋_GB2312" w:cs="仿宋_GB2312"/>
          <w:szCs w:val="32"/>
        </w:rPr>
        <w:t>通讯地址：郑州市金水区纬二路10号</w:t>
      </w:r>
    </w:p>
    <w:p>
      <w:pPr>
        <w:spacing w:line="560" w:lineRule="exact"/>
        <w:ind w:firstLine="680" w:firstLineChars="200"/>
        <w:jc w:val="left"/>
        <w:rPr>
          <w:rFonts w:ascii="仿宋_GB2312" w:cs="仿宋_GB2312"/>
          <w:szCs w:val="32"/>
        </w:rPr>
      </w:pPr>
      <w:r>
        <w:rPr>
          <w:rFonts w:hint="eastAsia" w:ascii="仿宋_GB2312" w:cs="仿宋_GB2312"/>
          <w:szCs w:val="32"/>
        </w:rPr>
        <w:t>邮政编码：</w:t>
      </w:r>
      <w:r>
        <w:rPr>
          <w:rFonts w:ascii="仿宋_GB2312" w:cs="仿宋_GB2312"/>
          <w:szCs w:val="32"/>
        </w:rPr>
        <w:t>4500</w:t>
      </w:r>
      <w:r>
        <w:rPr>
          <w:rFonts w:hint="eastAsia" w:ascii="仿宋_GB2312" w:cs="仿宋_GB2312"/>
          <w:szCs w:val="32"/>
        </w:rPr>
        <w:t>03</w:t>
      </w:r>
    </w:p>
    <w:p>
      <w:pPr>
        <w:spacing w:line="560" w:lineRule="exact"/>
        <w:ind w:firstLine="680" w:firstLineChars="200"/>
        <w:jc w:val="left"/>
        <w:rPr>
          <w:rFonts w:ascii="仿宋_GB2312" w:cs="仿宋_GB2312"/>
          <w:szCs w:val="32"/>
        </w:rPr>
      </w:pPr>
      <w:r>
        <w:rPr>
          <w:rFonts w:hint="eastAsia" w:ascii="仿宋_GB2312" w:cs="仿宋_GB2312"/>
          <w:szCs w:val="32"/>
        </w:rPr>
        <w:t>联</w:t>
      </w:r>
      <w:r>
        <w:rPr>
          <w:rFonts w:hint="eastAsia" w:ascii="仿宋_GB2312" w:cs="仿宋_GB2312"/>
          <w:szCs w:val="32"/>
          <w:lang w:val="en-US" w:eastAsia="zh-CN"/>
        </w:rPr>
        <w:t xml:space="preserve"> </w:t>
      </w:r>
      <w:r>
        <w:rPr>
          <w:rFonts w:hint="eastAsia" w:ascii="仿宋_GB2312" w:cs="仿宋_GB2312"/>
          <w:szCs w:val="32"/>
        </w:rPr>
        <w:t>系</w:t>
      </w:r>
      <w:r>
        <w:rPr>
          <w:rFonts w:hint="eastAsia" w:ascii="仿宋_GB2312" w:cs="仿宋_GB2312"/>
          <w:szCs w:val="32"/>
          <w:lang w:val="en-US" w:eastAsia="zh-CN"/>
        </w:rPr>
        <w:t xml:space="preserve"> </w:t>
      </w:r>
      <w:r>
        <w:rPr>
          <w:rFonts w:hint="eastAsia" w:ascii="仿宋_GB2312" w:cs="仿宋_GB2312"/>
          <w:szCs w:val="32"/>
        </w:rPr>
        <w:t>人：</w:t>
      </w:r>
      <w:r>
        <w:rPr>
          <w:rFonts w:hint="eastAsia" w:ascii="仿宋_GB2312" w:cs="仿宋_GB2312"/>
          <w:szCs w:val="32"/>
          <w:lang w:eastAsia="zh-CN"/>
        </w:rPr>
        <w:t>刘运勇</w:t>
      </w:r>
      <w:r>
        <w:rPr>
          <w:rFonts w:hint="eastAsia" w:ascii="仿宋_GB2312" w:cs="仿宋_GB2312"/>
          <w:szCs w:val="32"/>
          <w:lang w:val="en-US" w:eastAsia="zh-CN"/>
        </w:rPr>
        <w:t xml:space="preserve">  郑权</w:t>
      </w:r>
      <w:r>
        <w:rPr>
          <w:rFonts w:hint="eastAsia" w:ascii="仿宋_GB2312" w:cs="仿宋_GB2312"/>
          <w:szCs w:val="32"/>
        </w:rPr>
        <w:t xml:space="preserve">   </w:t>
      </w:r>
    </w:p>
    <w:p>
      <w:pPr>
        <w:spacing w:line="560" w:lineRule="exact"/>
        <w:ind w:firstLine="680" w:firstLineChars="200"/>
        <w:jc w:val="left"/>
        <w:rPr>
          <w:rFonts w:ascii="仿宋_GB2312" w:cs="仿宋_GB2312"/>
          <w:szCs w:val="32"/>
        </w:rPr>
      </w:pPr>
      <w:r>
        <w:rPr>
          <w:rFonts w:hint="eastAsia" w:ascii="仿宋_GB2312" w:cs="仿宋_GB2312"/>
          <w:szCs w:val="32"/>
        </w:rPr>
        <w:t xml:space="preserve">电  </w:t>
      </w:r>
      <w:r>
        <w:rPr>
          <w:rFonts w:hint="eastAsia" w:ascii="仿宋_GB2312" w:cs="仿宋_GB2312"/>
          <w:szCs w:val="32"/>
          <w:lang w:val="en-US" w:eastAsia="zh-CN"/>
        </w:rPr>
        <w:t xml:space="preserve"> </w:t>
      </w:r>
      <w:r>
        <w:rPr>
          <w:rFonts w:hint="eastAsia" w:ascii="仿宋_GB2312" w:cs="仿宋_GB2312"/>
          <w:szCs w:val="32"/>
        </w:rPr>
        <w:t>话：</w:t>
      </w:r>
      <w:r>
        <w:rPr>
          <w:rFonts w:ascii="仿宋_GB2312" w:cs="仿宋_GB2312"/>
          <w:szCs w:val="32"/>
        </w:rPr>
        <w:t>0371</w:t>
      </w:r>
      <w:r>
        <w:rPr>
          <w:rFonts w:hint="eastAsia" w:ascii="仿宋_GB2312" w:cs="仿宋_GB2312"/>
          <w:szCs w:val="32"/>
        </w:rPr>
        <w:t>—65919606</w:t>
      </w:r>
    </w:p>
    <w:p>
      <w:pPr>
        <w:spacing w:line="560" w:lineRule="exact"/>
        <w:ind w:firstLine="680" w:firstLineChars="200"/>
        <w:jc w:val="left"/>
        <w:rPr>
          <w:rFonts w:ascii="仿宋_GB2312" w:cs="仿宋_GB2312"/>
          <w:szCs w:val="32"/>
        </w:rPr>
      </w:pPr>
      <w:r>
        <w:rPr>
          <w:rFonts w:hint="eastAsia" w:ascii="仿宋_GB2312" w:cs="仿宋_GB2312"/>
          <w:szCs w:val="32"/>
        </w:rPr>
        <w:t>电子邮箱：hnqljcjsb</w:t>
      </w:r>
      <w:r>
        <w:rPr>
          <w:rFonts w:ascii="仿宋_GB2312" w:cs="仿宋_GB2312"/>
          <w:szCs w:val="32"/>
        </w:rPr>
        <w:t>@163.com</w:t>
      </w:r>
    </w:p>
    <w:p>
      <w:pPr>
        <w:spacing w:line="560" w:lineRule="exact"/>
        <w:ind w:firstLine="680" w:firstLineChars="200"/>
        <w:jc w:val="left"/>
        <w:rPr>
          <w:rFonts w:ascii="楷体" w:hAnsi="楷体" w:eastAsia="楷体" w:cs="楷体"/>
          <w:b/>
          <w:bCs/>
          <w:szCs w:val="32"/>
        </w:rPr>
      </w:pPr>
      <w:r>
        <w:rPr>
          <w:rFonts w:hint="eastAsia" w:ascii="楷体" w:hAnsi="楷体" w:eastAsia="楷体" w:cs="楷体"/>
          <w:b/>
          <w:bCs/>
          <w:szCs w:val="32"/>
        </w:rPr>
        <w:t>（二）河南省人力资源和社会保障厅</w:t>
      </w:r>
    </w:p>
    <w:p>
      <w:pPr>
        <w:spacing w:line="560" w:lineRule="exact"/>
        <w:ind w:firstLine="680" w:firstLineChars="200"/>
        <w:jc w:val="left"/>
        <w:rPr>
          <w:rFonts w:ascii="仿宋_GB2312" w:cs="仿宋_GB2312"/>
          <w:szCs w:val="32"/>
        </w:rPr>
      </w:pPr>
      <w:r>
        <w:rPr>
          <w:rFonts w:hint="eastAsia" w:ascii="仿宋_GB2312" w:cs="仿宋_GB2312"/>
          <w:szCs w:val="32"/>
        </w:rPr>
        <w:t>通讯地址：郑州市郑东新区正光路</w:t>
      </w:r>
      <w:r>
        <w:rPr>
          <w:rFonts w:ascii="仿宋_GB2312" w:cs="仿宋_GB2312"/>
          <w:szCs w:val="32"/>
        </w:rPr>
        <w:t>11</w:t>
      </w:r>
      <w:r>
        <w:rPr>
          <w:rFonts w:hint="eastAsia" w:ascii="仿宋_GB2312" w:cs="仿宋_GB2312"/>
          <w:szCs w:val="32"/>
        </w:rPr>
        <w:t>号</w:t>
      </w:r>
    </w:p>
    <w:p>
      <w:pPr>
        <w:spacing w:line="560" w:lineRule="exact"/>
        <w:ind w:firstLine="680" w:firstLineChars="200"/>
        <w:jc w:val="left"/>
        <w:rPr>
          <w:rFonts w:ascii="仿宋_GB2312" w:cs="仿宋_GB2312"/>
          <w:szCs w:val="32"/>
        </w:rPr>
      </w:pPr>
      <w:r>
        <w:rPr>
          <w:rFonts w:hint="eastAsia" w:ascii="仿宋_GB2312" w:cs="仿宋_GB2312"/>
          <w:szCs w:val="32"/>
        </w:rPr>
        <w:t>邮政编码：</w:t>
      </w:r>
      <w:r>
        <w:rPr>
          <w:rFonts w:ascii="仿宋_GB2312" w:cs="仿宋_GB2312"/>
          <w:szCs w:val="32"/>
        </w:rPr>
        <w:t>450018</w:t>
      </w:r>
    </w:p>
    <w:p>
      <w:pPr>
        <w:spacing w:line="560" w:lineRule="exact"/>
        <w:ind w:firstLine="680" w:firstLineChars="200"/>
        <w:jc w:val="left"/>
        <w:rPr>
          <w:rFonts w:hint="eastAsia" w:ascii="仿宋_GB2312" w:cs="仿宋_GB2312"/>
          <w:szCs w:val="32"/>
        </w:rPr>
      </w:pPr>
      <w:r>
        <w:rPr>
          <w:rFonts w:hint="eastAsia" w:ascii="仿宋_GB2312" w:cs="仿宋_GB2312"/>
          <w:szCs w:val="32"/>
        </w:rPr>
        <w:t>联 系 人：</w:t>
      </w:r>
      <w:r>
        <w:rPr>
          <w:rFonts w:hint="eastAsia" w:ascii="仿宋_GB2312" w:cs="仿宋_GB2312"/>
          <w:szCs w:val="32"/>
          <w:lang w:val="en-US" w:eastAsia="zh-CN"/>
        </w:rPr>
        <w:t>王晴</w:t>
      </w:r>
      <w:r>
        <w:rPr>
          <w:rFonts w:hint="eastAsia" w:ascii="仿宋_GB2312" w:cs="仿宋_GB2312"/>
          <w:szCs w:val="32"/>
        </w:rPr>
        <w:t xml:space="preserve">  </w:t>
      </w:r>
    </w:p>
    <w:p>
      <w:pPr>
        <w:spacing w:line="560" w:lineRule="exact"/>
        <w:ind w:firstLine="680" w:firstLineChars="200"/>
        <w:jc w:val="left"/>
        <w:rPr>
          <w:rFonts w:ascii="仿宋_GB2312" w:cs="仿宋_GB2312"/>
          <w:szCs w:val="32"/>
        </w:rPr>
      </w:pPr>
      <w:r>
        <w:rPr>
          <w:rFonts w:hint="eastAsia" w:ascii="仿宋_GB2312" w:cs="仿宋_GB2312"/>
          <w:szCs w:val="32"/>
        </w:rPr>
        <w:t>联系电话：</w:t>
      </w:r>
      <w:r>
        <w:rPr>
          <w:rFonts w:hint="eastAsia" w:ascii="仿宋_GB2312" w:cs="仿宋_GB2312"/>
          <w:szCs w:val="32"/>
          <w:lang w:val="en-US" w:eastAsia="zh-CN"/>
        </w:rPr>
        <w:t>0371-69690225</w:t>
      </w:r>
    </w:p>
    <w:p>
      <w:pPr>
        <w:spacing w:line="560" w:lineRule="exact"/>
        <w:ind w:firstLine="680" w:firstLineChars="200"/>
        <w:jc w:val="left"/>
        <w:rPr>
          <w:rFonts w:hint="eastAsia" w:ascii="仿宋_GB2312" w:cs="仿宋_GB2312"/>
          <w:szCs w:val="32"/>
        </w:rPr>
      </w:pPr>
    </w:p>
    <w:p>
      <w:pPr>
        <w:spacing w:line="560" w:lineRule="exact"/>
        <w:ind w:firstLine="680" w:firstLineChars="200"/>
        <w:jc w:val="left"/>
        <w:rPr>
          <w:rFonts w:ascii="仿宋_GB2312" w:cs="仿宋_GB2312"/>
          <w:szCs w:val="32"/>
        </w:rPr>
      </w:pPr>
      <w:r>
        <w:rPr>
          <w:rFonts w:hint="eastAsia" w:ascii="仿宋_GB2312" w:cs="仿宋_GB2312"/>
          <w:szCs w:val="32"/>
        </w:rPr>
        <w:t xml:space="preserve">  </w:t>
      </w:r>
    </w:p>
    <w:p>
      <w:pPr>
        <w:spacing w:line="560" w:lineRule="exact"/>
        <w:ind w:left="2040" w:leftChars="200" w:hanging="1360" w:hangingChars="400"/>
        <w:jc w:val="left"/>
        <w:rPr>
          <w:rFonts w:hint="eastAsia" w:ascii="仿宋_GB2312" w:cs="仿宋_GB2312"/>
          <w:szCs w:val="32"/>
          <w:lang w:val="en-US" w:eastAsia="zh-CN"/>
        </w:rPr>
      </w:pPr>
      <w:r>
        <w:rPr>
          <w:rFonts w:hint="eastAsia" w:ascii="仿宋_GB2312" w:cs="仿宋_GB2312"/>
          <w:szCs w:val="32"/>
          <w:lang w:eastAsia="zh-CN"/>
        </w:rPr>
        <w:t>附件：</w:t>
      </w:r>
      <w:r>
        <w:rPr>
          <w:rFonts w:hint="eastAsia" w:ascii="仿宋_GB2312" w:cs="仿宋_GB2312"/>
          <w:szCs w:val="32"/>
          <w:lang w:val="en-US" w:eastAsia="zh-CN"/>
        </w:rPr>
        <w:t>1.全省侨界贡献奖评选工作领导小组及办公室成员名单</w:t>
      </w:r>
    </w:p>
    <w:p>
      <w:pPr>
        <w:numPr>
          <w:ilvl w:val="0"/>
          <w:numId w:val="3"/>
        </w:numPr>
        <w:spacing w:line="560" w:lineRule="exact"/>
        <w:ind w:left="1700" w:leftChars="0" w:firstLine="0" w:firstLineChars="0"/>
        <w:jc w:val="left"/>
        <w:rPr>
          <w:rFonts w:hint="eastAsia" w:ascii="仿宋_GB2312" w:cs="仿宋_GB2312"/>
          <w:szCs w:val="32"/>
          <w:lang w:val="en-US" w:eastAsia="zh-CN"/>
        </w:rPr>
      </w:pPr>
      <w:r>
        <w:rPr>
          <w:rFonts w:hint="eastAsia" w:ascii="仿宋_GB2312" w:cs="仿宋_GB2312"/>
          <w:szCs w:val="32"/>
          <w:lang w:val="en-US" w:eastAsia="zh-CN"/>
        </w:rPr>
        <w:t>河南省侨界贡献奖名额分配表</w:t>
      </w:r>
    </w:p>
    <w:p>
      <w:pPr>
        <w:numPr>
          <w:ilvl w:val="0"/>
          <w:numId w:val="3"/>
        </w:numPr>
        <w:spacing w:line="560" w:lineRule="exact"/>
        <w:ind w:left="1700" w:leftChars="0" w:firstLine="0" w:firstLineChars="0"/>
        <w:jc w:val="left"/>
        <w:rPr>
          <w:rFonts w:hint="default" w:ascii="仿宋_GB2312" w:cs="仿宋_GB2312"/>
          <w:szCs w:val="32"/>
          <w:lang w:val="en-US" w:eastAsia="zh-CN"/>
        </w:rPr>
      </w:pPr>
      <w:r>
        <w:rPr>
          <w:rFonts w:hint="eastAsia" w:ascii="仿宋_GB2312" w:cs="仿宋_GB2312"/>
          <w:szCs w:val="32"/>
          <w:lang w:val="en-US" w:eastAsia="zh-CN"/>
        </w:rPr>
        <w:t>河南省侨界贡献奖（集体）推荐审批表</w:t>
      </w:r>
    </w:p>
    <w:p>
      <w:pPr>
        <w:pStyle w:val="2"/>
        <w:numPr>
          <w:ilvl w:val="0"/>
          <w:numId w:val="3"/>
        </w:numPr>
        <w:ind w:left="1700" w:leftChars="0" w:firstLine="0" w:firstLineChars="0"/>
        <w:rPr>
          <w:rFonts w:hint="default" w:ascii="仿宋_GB2312" w:hAnsi="宋体" w:eastAsia="仿宋_GB2312" w:cs="仿宋_GB2312"/>
          <w:b w:val="0"/>
          <w:color w:val="auto"/>
          <w:kern w:val="2"/>
          <w:sz w:val="32"/>
          <w:szCs w:val="32"/>
          <w:lang w:val="en-US" w:eastAsia="zh-CN" w:bidi="ar-SA"/>
        </w:rPr>
      </w:pPr>
      <w:r>
        <w:rPr>
          <w:rFonts w:hint="eastAsia" w:ascii="仿宋_GB2312" w:hAnsi="宋体" w:eastAsia="仿宋_GB2312" w:cs="仿宋_GB2312"/>
          <w:b w:val="0"/>
          <w:color w:val="auto"/>
          <w:kern w:val="2"/>
          <w:sz w:val="32"/>
          <w:szCs w:val="32"/>
          <w:lang w:val="en-US" w:eastAsia="zh-CN" w:bidi="ar-SA"/>
        </w:rPr>
        <w:t>河南省</w:t>
      </w:r>
      <w:r>
        <w:rPr>
          <w:rFonts w:hint="eastAsia" w:ascii="仿宋_GB2312" w:cs="仿宋_GB2312"/>
          <w:b w:val="0"/>
          <w:color w:val="auto"/>
          <w:kern w:val="2"/>
          <w:sz w:val="32"/>
          <w:szCs w:val="32"/>
          <w:lang w:val="en-US" w:eastAsia="zh-CN" w:bidi="ar-SA"/>
        </w:rPr>
        <w:t>侨界贡献奖（个人）推荐审批表</w:t>
      </w:r>
    </w:p>
    <w:p>
      <w:pPr>
        <w:pStyle w:val="2"/>
        <w:numPr>
          <w:ilvl w:val="0"/>
          <w:numId w:val="0"/>
        </w:numPr>
        <w:ind w:left="2040" w:leftChars="500" w:hanging="340" w:hangingChars="100"/>
        <w:rPr>
          <w:rFonts w:hint="eastAsia" w:ascii="仿宋_GB2312" w:cs="仿宋_GB2312"/>
          <w:b w:val="0"/>
          <w:color w:val="auto"/>
          <w:spacing w:val="-20"/>
          <w:kern w:val="2"/>
          <w:sz w:val="32"/>
          <w:szCs w:val="32"/>
          <w:lang w:val="en-US" w:eastAsia="zh-CN" w:bidi="ar-SA"/>
        </w:rPr>
      </w:pPr>
      <w:r>
        <w:rPr>
          <w:rFonts w:hint="eastAsia" w:ascii="仿宋_GB2312" w:cs="仿宋_GB2312"/>
          <w:b w:val="0"/>
          <w:color w:val="auto"/>
          <w:kern w:val="2"/>
          <w:sz w:val="32"/>
          <w:szCs w:val="32"/>
          <w:lang w:val="en-US" w:eastAsia="zh-CN" w:bidi="ar-SA"/>
        </w:rPr>
        <w:t>5.</w:t>
      </w:r>
      <w:r>
        <w:rPr>
          <w:rFonts w:hint="eastAsia" w:ascii="仿宋_GB2312" w:cs="仿宋_GB2312"/>
          <w:b w:val="0"/>
          <w:color w:val="auto"/>
          <w:spacing w:val="-20"/>
          <w:kern w:val="2"/>
          <w:sz w:val="32"/>
          <w:szCs w:val="32"/>
          <w:lang w:val="en-US" w:eastAsia="zh-CN" w:bidi="ar-SA"/>
        </w:rPr>
        <w:t>河南省侨界贡献奖（集体）推荐对象征求意见             表、河南省侨界贡献奖（个人）推荐对象征求表</w:t>
      </w:r>
    </w:p>
    <w:p>
      <w:pPr>
        <w:pStyle w:val="2"/>
        <w:numPr>
          <w:ilvl w:val="0"/>
          <w:numId w:val="0"/>
        </w:numPr>
        <w:ind w:left="1700" w:leftChars="0"/>
        <w:rPr>
          <w:rFonts w:hint="default" w:ascii="仿宋_GB2312" w:cs="仿宋_GB2312"/>
          <w:b w:val="0"/>
          <w:color w:val="auto"/>
          <w:kern w:val="2"/>
          <w:sz w:val="32"/>
          <w:szCs w:val="32"/>
          <w:lang w:val="en-US" w:eastAsia="zh-CN" w:bidi="ar-SA"/>
        </w:rPr>
      </w:pPr>
      <w:r>
        <w:rPr>
          <w:rFonts w:hint="eastAsia" w:ascii="仿宋_GB2312" w:cs="仿宋_GB2312"/>
          <w:b w:val="0"/>
          <w:color w:val="auto"/>
          <w:kern w:val="2"/>
          <w:sz w:val="32"/>
          <w:szCs w:val="32"/>
          <w:lang w:val="en-US" w:eastAsia="zh-CN" w:bidi="ar-SA"/>
        </w:rPr>
        <w:t>6.推荐对象汇总表</w:t>
      </w:r>
    </w:p>
    <w:p>
      <w:pPr>
        <w:spacing w:line="560" w:lineRule="exact"/>
        <w:ind w:firstLine="680" w:firstLineChars="200"/>
        <w:jc w:val="left"/>
        <w:rPr>
          <w:rFonts w:ascii="仿宋_GB2312" w:cs="仿宋_GB2312"/>
          <w:szCs w:val="32"/>
        </w:rPr>
      </w:pPr>
    </w:p>
    <w:p>
      <w:pPr>
        <w:spacing w:line="560" w:lineRule="exact"/>
        <w:ind w:firstLine="340" w:firstLineChars="100"/>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spacing w:line="560" w:lineRule="exact"/>
        <w:ind w:firstLine="340" w:firstLineChars="100"/>
        <w:rPr>
          <w:rFonts w:hint="eastAsia"/>
        </w:rPr>
      </w:pPr>
    </w:p>
    <w:p>
      <w:pPr>
        <w:spacing w:line="560" w:lineRule="exact"/>
        <w:ind w:firstLine="340" w:firstLineChars="100"/>
        <w:rPr>
          <w:rFonts w:hint="eastAsia" w:ascii="仿宋_GB2312"/>
          <w:lang w:val="en-US" w:eastAsia="zh-CN"/>
        </w:rPr>
      </w:pPr>
      <w:r>
        <w:rPr>
          <w:rFonts w:hint="eastAsia"/>
        </w:rPr>
        <w:t>河南省人力资源和社会保障厅</w:t>
      </w:r>
      <w:r>
        <w:t xml:space="preserve">    </w:t>
      </w:r>
      <w:r>
        <w:rPr>
          <w:rFonts w:hint="eastAsia"/>
        </w:rPr>
        <w:t>河南省归国华侨联合</w:t>
      </w:r>
      <w:r>
        <w:rPr>
          <w:rFonts w:hint="eastAsia"/>
          <w:lang w:eastAsia="zh-CN"/>
        </w:rPr>
        <w:t>会</w:t>
      </w:r>
      <w:r>
        <w:rPr>
          <w:rFonts w:hint="eastAsia" w:ascii="仿宋_GB2312"/>
          <w:lang w:val="en-US" w:eastAsia="zh-CN"/>
        </w:rPr>
        <w:t xml:space="preserve"> </w:t>
      </w:r>
    </w:p>
    <w:p>
      <w:pPr>
        <w:pStyle w:val="2"/>
        <w:rPr>
          <w:rFonts w:hint="eastAsia"/>
          <w:lang w:val="en-US" w:eastAsia="zh-CN"/>
        </w:rPr>
      </w:pPr>
    </w:p>
    <w:p>
      <w:pPr>
        <w:spacing w:line="560" w:lineRule="exact"/>
        <w:jc w:val="center"/>
        <w:rPr>
          <w:rFonts w:hint="default" w:ascii="仿宋_GB2312"/>
          <w:lang w:val="en-US"/>
        </w:rPr>
      </w:pPr>
      <w:r>
        <w:rPr>
          <w:rFonts w:hint="eastAsia" w:ascii="仿宋_GB2312"/>
          <w:lang w:val="en-US" w:eastAsia="zh-CN"/>
        </w:rPr>
        <w:t xml:space="preserve">                                 </w:t>
      </w:r>
      <w:r>
        <w:rPr>
          <w:rFonts w:hint="eastAsia" w:ascii="仿宋_GB2312"/>
        </w:rPr>
        <w:t>2022年</w:t>
      </w:r>
      <w:r>
        <w:rPr>
          <w:rFonts w:hint="eastAsia" w:ascii="仿宋_GB2312"/>
          <w:lang w:val="en-US" w:eastAsia="zh-CN"/>
        </w:rPr>
        <w:t>7</w:t>
      </w:r>
      <w:r>
        <w:rPr>
          <w:rFonts w:hint="eastAsia" w:ascii="仿宋_GB2312"/>
        </w:rPr>
        <w:t>月</w:t>
      </w:r>
      <w:r>
        <w:rPr>
          <w:rFonts w:hint="eastAsia" w:ascii="仿宋_GB2312"/>
          <w:lang w:val="en-US" w:eastAsia="zh-CN"/>
        </w:rPr>
        <w:t>15日</w:t>
      </w:r>
    </w:p>
    <w:p>
      <w:pPr>
        <w:rPr>
          <w:rFonts w:hint="eastAsia" w:ascii="仿宋_GB2312"/>
        </w:rPr>
      </w:pPr>
    </w:p>
    <w:p>
      <w:pPr>
        <w:rPr>
          <w:rFonts w:hint="eastAsia" w:ascii="仿宋_GB2312"/>
        </w:rPr>
      </w:pPr>
    </w:p>
    <w:p>
      <w:pPr>
        <w:rPr>
          <w:rFonts w:hint="eastAsia" w:ascii="仿宋_GB2312"/>
        </w:rPr>
      </w:pPr>
    </w:p>
    <w:p>
      <w:pPr>
        <w:rPr>
          <w:rFonts w:hint="eastAsia" w:ascii="仿宋_GB2312"/>
        </w:rPr>
      </w:pPr>
    </w:p>
    <w:p>
      <w:pPr>
        <w:rPr>
          <w:rFonts w:hint="eastAsia" w:ascii="仿宋_GB2312"/>
        </w:rPr>
      </w:pPr>
    </w:p>
    <w:p>
      <w:pPr>
        <w:rPr>
          <w:rFonts w:hint="eastAsia" w:ascii="仿宋_GB2312"/>
        </w:rPr>
      </w:pPr>
    </w:p>
    <w:p>
      <w:pPr>
        <w:rPr>
          <w:rFonts w:hint="eastAsia" w:ascii="仿宋_GB2312"/>
          <w:lang w:val="en-US" w:eastAsia="zh-CN"/>
        </w:rPr>
      </w:pPr>
      <w:r>
        <w:rPr>
          <w:rFonts w:hint="eastAsia" w:ascii="仿宋_GB2312"/>
          <w:lang w:val="en-US" w:eastAsia="zh-CN"/>
        </w:rPr>
        <w:t xml:space="preserve">  （此文件主动公开）</w:t>
      </w:r>
    </w:p>
    <w:p>
      <w:pPr>
        <w:rPr>
          <w:rFonts w:ascii="仿宋_GB2312" w:cs="仿宋_GB2312"/>
          <w:szCs w:val="32"/>
        </w:rPr>
      </w:pPr>
      <w:r>
        <w:rPr>
          <w:rFonts w:hint="eastAsia" w:ascii="仿宋_GB2312"/>
          <w:lang w:val="en-US" w:eastAsia="zh-CN"/>
        </w:rPr>
        <w:t xml:space="preserve">  （联系单位：省人力资源社会保障厅任免与表彰奖励处）</w:t>
      </w:r>
      <w:r>
        <w:rPr>
          <w:rFonts w:hint="eastAsia" w:ascii="仿宋_GB2312"/>
        </w:rPr>
        <w:br w:type="page"/>
      </w:r>
    </w:p>
    <w:p>
      <w:pPr>
        <w:spacing w:line="600" w:lineRule="exact"/>
        <w:rPr>
          <w:rFonts w:hint="eastAsia" w:eastAsia="黑体"/>
          <w:kern w:val="21"/>
          <w:sz w:val="32"/>
          <w:szCs w:val="32"/>
        </w:rPr>
      </w:pPr>
      <w:r>
        <w:rPr>
          <w:rFonts w:hint="eastAsia" w:eastAsia="黑体"/>
          <w:kern w:val="21"/>
          <w:sz w:val="32"/>
          <w:szCs w:val="32"/>
        </w:rPr>
        <w:t>附件1</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ascii="仿宋_GB231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ascii="华文中宋" w:eastAsia="华文中宋" w:cs="宋体"/>
          <w:b/>
          <w:sz w:val="48"/>
          <w:szCs w:val="48"/>
        </w:rPr>
      </w:pPr>
      <w:r>
        <w:rPr>
          <w:rFonts w:hint="eastAsia" w:ascii="华文中宋" w:eastAsia="华文中宋"/>
          <w:b/>
          <w:sz w:val="48"/>
          <w:szCs w:val="48"/>
        </w:rPr>
        <w:t>全省</w:t>
      </w:r>
      <w:r>
        <w:rPr>
          <w:rFonts w:hint="eastAsia" w:ascii="华文中宋" w:eastAsia="华文中宋" w:cs="宋体"/>
          <w:b/>
          <w:sz w:val="48"/>
          <w:szCs w:val="48"/>
        </w:rPr>
        <w:t>侨</w:t>
      </w:r>
      <w:r>
        <w:rPr>
          <w:rFonts w:ascii="华文中宋" w:eastAsia="华文中宋" w:cs="宋体"/>
          <w:b/>
          <w:sz w:val="48"/>
          <w:szCs w:val="48"/>
        </w:rPr>
        <w:t>界贡献奖</w:t>
      </w:r>
      <w:r>
        <w:rPr>
          <w:rFonts w:hint="eastAsia" w:ascii="华文中宋" w:eastAsia="华文中宋" w:cs="宋体"/>
          <w:b/>
          <w:sz w:val="48"/>
          <w:szCs w:val="48"/>
        </w:rPr>
        <w:t>评选</w:t>
      </w:r>
      <w:r>
        <w:rPr>
          <w:rFonts w:hint="eastAsia" w:ascii="华文中宋" w:eastAsia="华文中宋"/>
          <w:b/>
          <w:sz w:val="48"/>
          <w:szCs w:val="48"/>
        </w:rPr>
        <w:t>工作</w:t>
      </w:r>
      <w:r>
        <w:rPr>
          <w:rFonts w:hint="eastAsia" w:ascii="华文中宋" w:eastAsia="华文中宋" w:cs="宋体"/>
          <w:b/>
          <w:sz w:val="48"/>
          <w:szCs w:val="48"/>
        </w:rPr>
        <w:t>领导</w:t>
      </w:r>
      <w:r>
        <w:rPr>
          <w:rFonts w:hint="eastAsia" w:ascii="华文中宋" w:eastAsia="华文中宋"/>
          <w:b/>
          <w:sz w:val="48"/>
          <w:szCs w:val="48"/>
        </w:rPr>
        <w:t>小</w:t>
      </w:r>
      <w:r>
        <w:rPr>
          <w:rFonts w:hint="eastAsia" w:ascii="华文中宋" w:eastAsia="华文中宋" w:cs="宋体"/>
          <w:b/>
          <w:sz w:val="48"/>
          <w:szCs w:val="48"/>
        </w:rPr>
        <w:t>组</w:t>
      </w:r>
      <w:r>
        <w:rPr>
          <w:rFonts w:hint="eastAsia" w:ascii="华文中宋" w:eastAsia="华文中宋"/>
          <w:b/>
          <w:sz w:val="48"/>
          <w:szCs w:val="48"/>
        </w:rPr>
        <w:t>及</w:t>
      </w:r>
      <w:r>
        <w:rPr>
          <w:rFonts w:hint="eastAsia" w:ascii="华文中宋" w:eastAsia="华文中宋" w:cs="宋体"/>
          <w:b/>
          <w:sz w:val="48"/>
          <w:szCs w:val="48"/>
        </w:rPr>
        <w:t>办公室成员名单</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ascii="华文中宋" w:eastAsia="华文中宋" w:cs="宋体"/>
          <w:b/>
          <w:sz w:val="48"/>
          <w:szCs w:val="48"/>
        </w:rPr>
      </w:pP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pPr>
      <w:r>
        <w:rPr>
          <w:rFonts w:hint="eastAsia"/>
        </w:rPr>
        <w:t>领导小组成员：</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rPr>
      </w:pPr>
      <w:r>
        <w:rPr>
          <w:rFonts w:hint="eastAsia" w:ascii="仿宋_GB2312"/>
        </w:rPr>
        <w:t>组  长：</w:t>
      </w:r>
      <w:r>
        <w:rPr>
          <w:rFonts w:ascii="仿宋_GB2312"/>
        </w:rPr>
        <w:t>王喜云</w:t>
      </w:r>
      <w:r>
        <w:rPr>
          <w:rFonts w:hint="eastAsia" w:ascii="仿宋_GB2312"/>
        </w:rPr>
        <w:t xml:space="preserve">  省侨联党组</w:t>
      </w:r>
      <w:r>
        <w:rPr>
          <w:rFonts w:ascii="仿宋_GB2312"/>
        </w:rPr>
        <w:t>书记</w:t>
      </w:r>
      <w:r>
        <w:rPr>
          <w:rFonts w:hint="eastAsia" w:ascii="仿宋_GB2312"/>
        </w:rPr>
        <w:t>、主席</w:t>
      </w:r>
    </w:p>
    <w:p>
      <w:pPr>
        <w:keepNext w:val="0"/>
        <w:keepLines w:val="0"/>
        <w:pageBreakBefore w:val="0"/>
        <w:widowControl w:val="0"/>
        <w:kinsoku/>
        <w:wordWrap/>
        <w:overflowPunct/>
        <w:topLinePunct w:val="0"/>
        <w:autoSpaceDE/>
        <w:autoSpaceDN/>
        <w:bidi w:val="0"/>
        <w:adjustRightInd/>
        <w:snapToGrid/>
        <w:spacing w:line="520" w:lineRule="exact"/>
        <w:ind w:left="2720" w:hanging="2720" w:hangingChars="800"/>
        <w:jc w:val="left"/>
        <w:textAlignment w:val="auto"/>
        <w:rPr>
          <w:rFonts w:hint="eastAsia" w:ascii="仿宋_GB2312"/>
          <w:w w:val="90"/>
        </w:rPr>
      </w:pPr>
      <w:r>
        <w:rPr>
          <w:rFonts w:hint="eastAsia" w:ascii="仿宋_GB2312"/>
        </w:rPr>
        <w:t>副组长</w:t>
      </w:r>
      <w:r>
        <w:rPr>
          <w:rFonts w:hint="eastAsia" w:ascii="仿宋_GB2312"/>
          <w:w w:val="90"/>
        </w:rPr>
        <w:t>：</w:t>
      </w:r>
      <w:r>
        <w:rPr>
          <w:rFonts w:hint="eastAsia" w:ascii="仿宋_GB2312"/>
          <w:lang w:val="en-US" w:eastAsia="zh-CN"/>
        </w:rPr>
        <w:t xml:space="preserve">李  甄  </w:t>
      </w:r>
      <w:r>
        <w:rPr>
          <w:rFonts w:hint="eastAsia" w:ascii="仿宋_GB2312"/>
        </w:rPr>
        <w:t>省人力资源社会保障厅</w:t>
      </w:r>
      <w:r>
        <w:rPr>
          <w:rFonts w:hint="eastAsia" w:ascii="仿宋_GB2312"/>
          <w:lang w:val="en-US" w:eastAsia="zh-CN"/>
        </w:rPr>
        <w:t>党组成员、副厅长、</w:t>
      </w:r>
      <w:r>
        <w:rPr>
          <w:rFonts w:hint="eastAsia" w:ascii="仿宋_GB2312"/>
          <w:lang w:eastAsia="zh-CN"/>
        </w:rPr>
        <w:t>一级巡视员</w:t>
      </w:r>
      <w:r>
        <w:rPr>
          <w:rFonts w:ascii="仿宋_GB2312"/>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1360" w:firstLineChars="400"/>
        <w:jc w:val="left"/>
        <w:textAlignment w:val="auto"/>
        <w:rPr>
          <w:rFonts w:ascii="仿宋_GB2312"/>
          <w:w w:val="90"/>
        </w:rPr>
      </w:pPr>
      <w:r>
        <w:rPr>
          <w:rFonts w:hint="eastAsia" w:ascii="仿宋_GB2312"/>
          <w:lang w:eastAsia="zh-CN"/>
        </w:rPr>
        <w:t>王</w:t>
      </w:r>
      <w:r>
        <w:rPr>
          <w:rFonts w:hint="eastAsia" w:ascii="仿宋_GB2312"/>
          <w:lang w:val="en-US" w:eastAsia="zh-CN"/>
        </w:rPr>
        <w:t xml:space="preserve">  </w:t>
      </w:r>
      <w:r>
        <w:rPr>
          <w:rFonts w:hint="eastAsia" w:ascii="仿宋_GB2312"/>
          <w:lang w:eastAsia="zh-CN"/>
        </w:rPr>
        <w:t>月</w:t>
      </w:r>
      <w:r>
        <w:rPr>
          <w:rFonts w:hint="eastAsia" w:ascii="仿宋_GB2312"/>
        </w:rPr>
        <w:t xml:space="preserve">  </w:t>
      </w:r>
      <w:r>
        <w:rPr>
          <w:rFonts w:hint="eastAsia" w:ascii="仿宋_GB2312"/>
          <w:lang w:eastAsia="zh-CN"/>
        </w:rPr>
        <w:t>省侨联党组成员、副主席、一级巡视员</w:t>
      </w:r>
      <w:r>
        <w:rPr>
          <w:rFonts w:ascii="仿宋_GB2312"/>
          <w:w w:val="90"/>
        </w:rPr>
        <w:t xml:space="preserve">      </w:t>
      </w:r>
    </w:p>
    <w:p>
      <w:pPr>
        <w:keepNext w:val="0"/>
        <w:keepLines w:val="0"/>
        <w:pageBreakBefore w:val="0"/>
        <w:widowControl w:val="0"/>
        <w:kinsoku/>
        <w:wordWrap/>
        <w:overflowPunct/>
        <w:topLinePunct w:val="0"/>
        <w:autoSpaceDE/>
        <w:autoSpaceDN/>
        <w:bidi w:val="0"/>
        <w:adjustRightInd/>
        <w:snapToGrid/>
        <w:spacing w:line="520" w:lineRule="exact"/>
        <w:ind w:left="2676" w:hanging="2675" w:hangingChars="787"/>
        <w:jc w:val="left"/>
        <w:textAlignment w:val="auto"/>
        <w:rPr>
          <w:rFonts w:ascii="仿宋_GB2312"/>
        </w:rPr>
      </w:pPr>
      <w:r>
        <w:rPr>
          <w:rFonts w:ascii="仿宋_GB2312"/>
        </w:rPr>
        <w:t xml:space="preserve">        刘合生  省侨联二级巡视员</w:t>
      </w:r>
    </w:p>
    <w:p>
      <w:pPr>
        <w:keepNext w:val="0"/>
        <w:keepLines w:val="0"/>
        <w:pageBreakBefore w:val="0"/>
        <w:widowControl w:val="0"/>
        <w:kinsoku/>
        <w:wordWrap/>
        <w:overflowPunct/>
        <w:topLinePunct w:val="0"/>
        <w:autoSpaceDE/>
        <w:autoSpaceDN/>
        <w:bidi w:val="0"/>
        <w:adjustRightInd/>
        <w:snapToGrid/>
        <w:spacing w:line="520" w:lineRule="exact"/>
        <w:ind w:left="2720" w:hanging="2720" w:hangingChars="800"/>
        <w:jc w:val="left"/>
        <w:textAlignment w:val="auto"/>
        <w:rPr>
          <w:rFonts w:ascii="仿宋_GB2312"/>
        </w:rPr>
      </w:pPr>
      <w:r>
        <w:rPr>
          <w:rFonts w:hint="eastAsia" w:ascii="仿宋_GB2312"/>
        </w:rPr>
        <w:t>成  员：</w:t>
      </w:r>
      <w:r>
        <w:rPr>
          <w:rFonts w:hint="eastAsia" w:ascii="仿宋_GB2312"/>
          <w:lang w:val="en-US" w:eastAsia="zh-CN"/>
        </w:rPr>
        <w:t xml:space="preserve">袁旭燕  </w:t>
      </w:r>
      <w:r>
        <w:rPr>
          <w:rFonts w:hint="eastAsia" w:ascii="仿宋_GB2312"/>
        </w:rPr>
        <w:t>省人力资源社会保障厅</w:t>
      </w:r>
      <w:r>
        <w:rPr>
          <w:rFonts w:hint="eastAsia" w:ascii="仿宋_GB2312"/>
          <w:lang w:val="en-US" w:eastAsia="zh-CN"/>
        </w:rPr>
        <w:t>任免与表彰奖励处处长</w:t>
      </w:r>
    </w:p>
    <w:p>
      <w:pPr>
        <w:pStyle w:val="2"/>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eastAsia="仿宋_GB2312"/>
          <w:lang w:val="en-US" w:eastAsia="zh-CN"/>
        </w:rPr>
      </w:pPr>
      <w:r>
        <w:rPr>
          <w:rFonts w:hint="eastAsia" w:ascii="仿宋_GB2312"/>
        </w:rPr>
        <w:t xml:space="preserve"> </w:t>
      </w:r>
      <w:r>
        <w:rPr>
          <w:rFonts w:hint="eastAsia" w:ascii="仿宋_GB2312"/>
          <w:lang w:val="en-US" w:eastAsia="zh-CN"/>
        </w:rPr>
        <w:t xml:space="preserve">        </w:t>
      </w:r>
      <w:r>
        <w:rPr>
          <w:rFonts w:hint="eastAsia" w:ascii="仿宋_GB2312" w:hAnsi="宋体" w:eastAsia="仿宋_GB2312" w:cs="Arial"/>
          <w:b w:val="0"/>
          <w:color w:val="auto"/>
          <w:kern w:val="2"/>
          <w:sz w:val="32"/>
          <w:szCs w:val="22"/>
          <w:lang w:val="en-US" w:eastAsia="zh-CN" w:bidi="ar-SA"/>
        </w:rPr>
        <w:t>牛海堂</w:t>
      </w:r>
      <w:r>
        <w:rPr>
          <w:rFonts w:hint="eastAsia" w:ascii="仿宋_GB2312" w:cs="Arial"/>
          <w:b w:val="0"/>
          <w:color w:val="auto"/>
          <w:kern w:val="2"/>
          <w:sz w:val="32"/>
          <w:szCs w:val="22"/>
          <w:lang w:val="en-US" w:eastAsia="zh-CN" w:bidi="ar-SA"/>
        </w:rPr>
        <w:t xml:space="preserve">  省侨联办公室主任</w:t>
      </w:r>
    </w:p>
    <w:p>
      <w:pPr>
        <w:pStyle w:val="2"/>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cs="Arial"/>
          <w:b w:val="0"/>
          <w:color w:val="auto"/>
          <w:kern w:val="2"/>
          <w:sz w:val="32"/>
          <w:szCs w:val="22"/>
          <w:lang w:val="en-US" w:eastAsia="zh-CN" w:bidi="ar-SA"/>
        </w:rPr>
      </w:pPr>
      <w:r>
        <w:rPr>
          <w:rFonts w:hint="eastAsia" w:ascii="仿宋_GB2312"/>
          <w:lang w:val="en-US" w:eastAsia="zh-CN"/>
        </w:rPr>
        <w:t xml:space="preserve">      </w:t>
      </w:r>
      <w:r>
        <w:rPr>
          <w:rFonts w:hint="eastAsia" w:ascii="仿宋_GB2312" w:cs="Arial"/>
          <w:b w:val="0"/>
          <w:color w:val="auto"/>
          <w:kern w:val="2"/>
          <w:sz w:val="32"/>
          <w:szCs w:val="22"/>
          <w:lang w:val="en-US" w:eastAsia="zh-CN" w:bidi="ar-SA"/>
        </w:rPr>
        <w:t xml:space="preserve">   邱建峰  省侨联文化经济联络部部长</w:t>
      </w:r>
    </w:p>
    <w:p>
      <w:pPr>
        <w:pStyle w:val="2"/>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cs="Arial"/>
          <w:b w:val="0"/>
          <w:color w:val="auto"/>
          <w:kern w:val="2"/>
          <w:sz w:val="32"/>
          <w:szCs w:val="22"/>
          <w:lang w:val="en-US" w:eastAsia="zh-CN" w:bidi="ar-SA"/>
        </w:rPr>
      </w:pPr>
      <w:r>
        <w:rPr>
          <w:rFonts w:hint="eastAsia" w:ascii="仿宋_GB2312" w:cs="Arial"/>
          <w:b w:val="0"/>
          <w:color w:val="auto"/>
          <w:kern w:val="2"/>
          <w:sz w:val="32"/>
          <w:szCs w:val="22"/>
          <w:lang w:val="en-US" w:eastAsia="zh-CN" w:bidi="ar-SA"/>
        </w:rPr>
        <w:t xml:space="preserve">        潘  冬</w:t>
      </w:r>
      <w:r>
        <w:rPr>
          <w:rFonts w:hint="eastAsia" w:ascii="仿宋_GB2312" w:hAnsi="宋体" w:eastAsia="仿宋_GB2312" w:cs="Arial"/>
          <w:b w:val="0"/>
          <w:color w:val="auto"/>
          <w:kern w:val="2"/>
          <w:sz w:val="32"/>
          <w:szCs w:val="22"/>
          <w:lang w:val="en-US" w:eastAsia="zh-CN" w:bidi="ar-SA"/>
        </w:rPr>
        <w:t xml:space="preserve">  </w:t>
      </w:r>
      <w:r>
        <w:rPr>
          <w:rFonts w:hint="eastAsia" w:ascii="仿宋_GB2312" w:cs="Arial"/>
          <w:b w:val="0"/>
          <w:color w:val="auto"/>
          <w:kern w:val="2"/>
          <w:sz w:val="32"/>
          <w:szCs w:val="22"/>
          <w:lang w:val="en-US" w:eastAsia="zh-CN" w:bidi="ar-SA"/>
        </w:rPr>
        <w:t>省侨联机关党委专职副书记</w:t>
      </w:r>
    </w:p>
    <w:p>
      <w:pPr>
        <w:keepNext w:val="0"/>
        <w:keepLines w:val="0"/>
        <w:pageBreakBefore w:val="0"/>
        <w:widowControl w:val="0"/>
        <w:kinsoku/>
        <w:wordWrap/>
        <w:overflowPunct/>
        <w:topLinePunct w:val="0"/>
        <w:autoSpaceDE/>
        <w:autoSpaceDN/>
        <w:bidi w:val="0"/>
        <w:adjustRightInd/>
        <w:snapToGrid/>
        <w:spacing w:line="520" w:lineRule="exact"/>
        <w:ind w:left="0" w:firstLine="1360" w:firstLineChars="400"/>
        <w:jc w:val="left"/>
        <w:textAlignment w:val="auto"/>
        <w:rPr>
          <w:rFonts w:hint="eastAsia" w:ascii="仿宋_GB2312" w:cs="Arial"/>
          <w:b w:val="0"/>
          <w:color w:val="auto"/>
          <w:kern w:val="2"/>
          <w:sz w:val="32"/>
          <w:szCs w:val="22"/>
          <w:lang w:val="en-US" w:eastAsia="zh-CN" w:bidi="ar-SA"/>
        </w:rPr>
      </w:pPr>
      <w:r>
        <w:rPr>
          <w:rFonts w:hint="eastAsia" w:ascii="仿宋_GB2312" w:cs="Arial"/>
          <w:b w:val="0"/>
          <w:color w:val="auto"/>
          <w:kern w:val="2"/>
          <w:sz w:val="32"/>
          <w:szCs w:val="22"/>
          <w:lang w:val="en-US" w:eastAsia="zh-CN" w:bidi="ar-SA"/>
        </w:rPr>
        <w:t>范晓青  省侨联权益保障部部长</w:t>
      </w:r>
    </w:p>
    <w:p>
      <w:pPr>
        <w:pStyle w:val="2"/>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lang w:val="en-US" w:eastAsia="zh-CN"/>
        </w:rPr>
      </w:pPr>
      <w:r>
        <w:rPr>
          <w:rFonts w:hint="eastAsia" w:ascii="仿宋_GB2312" w:cs="Arial"/>
          <w:b w:val="0"/>
          <w:color w:val="auto"/>
          <w:kern w:val="2"/>
          <w:sz w:val="32"/>
          <w:szCs w:val="22"/>
          <w:lang w:val="en-US" w:eastAsia="zh-CN" w:bidi="ar-SA"/>
        </w:rPr>
        <w:t xml:space="preserve">        李丹丹  省侨联文化经济联络部副部长</w:t>
      </w:r>
    </w:p>
    <w:p>
      <w:pPr>
        <w:keepNext w:val="0"/>
        <w:keepLines w:val="0"/>
        <w:pageBreakBefore w:val="0"/>
        <w:widowControl w:val="0"/>
        <w:kinsoku/>
        <w:wordWrap/>
        <w:overflowPunct/>
        <w:topLinePunct w:val="0"/>
        <w:autoSpaceDE/>
        <w:autoSpaceDN/>
        <w:bidi w:val="0"/>
        <w:adjustRightInd/>
        <w:snapToGrid/>
        <w:spacing w:line="520" w:lineRule="exact"/>
        <w:ind w:left="0" w:firstLine="1360" w:firstLineChars="400"/>
        <w:jc w:val="left"/>
        <w:textAlignment w:val="auto"/>
        <w:rPr>
          <w:rFonts w:ascii="仿宋_GB2312"/>
        </w:rPr>
      </w:pPr>
      <w:r>
        <w:rPr>
          <w:rFonts w:ascii="仿宋_GB2312"/>
        </w:rPr>
        <w:t>刘运勇</w:t>
      </w:r>
      <w:r>
        <w:rPr>
          <w:rFonts w:hint="eastAsia" w:ascii="仿宋_GB2312"/>
        </w:rPr>
        <w:t xml:space="preserve">  省侨联</w:t>
      </w:r>
      <w:r>
        <w:rPr>
          <w:rFonts w:ascii="仿宋_GB2312"/>
        </w:rPr>
        <w:t>权益保障部副部长</w:t>
      </w:r>
      <w:r>
        <w:rPr>
          <w:rFonts w:hint="eastAsia" w:ascii="仿宋_GB2312"/>
        </w:rPr>
        <w:t xml:space="preserve"> </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仿宋_GB2312"/>
        </w:rPr>
      </w:pPr>
      <w:r>
        <w:rPr>
          <w:rFonts w:hint="eastAsia" w:ascii="仿宋_GB2312"/>
        </w:rPr>
        <w:t>办公室：</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rPr>
      </w:pPr>
      <w:r>
        <w:rPr>
          <w:rFonts w:hint="eastAsia" w:ascii="仿宋_GB2312"/>
        </w:rPr>
        <w:t>主  任：</w:t>
      </w:r>
      <w:r>
        <w:rPr>
          <w:rFonts w:ascii="仿宋_GB2312"/>
        </w:rPr>
        <w:t>刘运勇</w:t>
      </w:r>
      <w:r>
        <w:rPr>
          <w:rFonts w:hint="eastAsia" w:ascii="仿宋_GB2312"/>
        </w:rPr>
        <w:t xml:space="preserve">  省侨联</w:t>
      </w:r>
      <w:r>
        <w:rPr>
          <w:rFonts w:ascii="仿宋_GB2312"/>
        </w:rPr>
        <w:t>权益保障部副部长</w:t>
      </w:r>
      <w:r>
        <w:rPr>
          <w:rFonts w:hint="eastAsia" w:ascii="仿宋_GB2312"/>
        </w:rPr>
        <w:t xml:space="preserve"> </w:t>
      </w:r>
      <w:r>
        <w:rPr>
          <w:rFonts w:hint="eastAsia" w:ascii="仿宋_GB2312"/>
          <w:lang w:val="en-US" w:eastAsia="zh-CN"/>
        </w:rPr>
        <w:t xml:space="preserve">    </w:t>
      </w:r>
      <w:r>
        <w:rPr>
          <w:rFonts w:hint="eastAsia" w:ascii="仿宋_GB2312"/>
        </w:rPr>
        <w:t xml:space="preserve">  </w:t>
      </w:r>
    </w:p>
    <w:p>
      <w:pPr>
        <w:keepNext w:val="0"/>
        <w:keepLines w:val="0"/>
        <w:pageBreakBefore w:val="0"/>
        <w:widowControl w:val="0"/>
        <w:kinsoku/>
        <w:wordWrap/>
        <w:overflowPunct/>
        <w:topLinePunct w:val="0"/>
        <w:autoSpaceDE/>
        <w:autoSpaceDN/>
        <w:bidi w:val="0"/>
        <w:adjustRightInd/>
        <w:snapToGrid/>
        <w:spacing w:line="520" w:lineRule="exact"/>
        <w:ind w:left="2720" w:hanging="2720" w:hangingChars="800"/>
        <w:jc w:val="left"/>
        <w:textAlignment w:val="auto"/>
        <w:rPr>
          <w:rFonts w:ascii="仿宋_GB2312"/>
        </w:rPr>
      </w:pPr>
      <w:r>
        <w:rPr>
          <w:rFonts w:hint="eastAsia" w:ascii="仿宋_GB2312"/>
        </w:rPr>
        <w:t>成  员：</w:t>
      </w:r>
      <w:r>
        <w:rPr>
          <w:rFonts w:hint="eastAsia" w:ascii="仿宋_GB2312" w:cs="仿宋_GB2312"/>
          <w:szCs w:val="32"/>
          <w:lang w:val="en-US" w:eastAsia="zh-CN"/>
        </w:rPr>
        <w:t>王  晴</w:t>
      </w:r>
      <w:r>
        <w:rPr>
          <w:rFonts w:hint="eastAsia" w:ascii="仿宋_GB2312"/>
        </w:rPr>
        <w:t xml:space="preserve">  省</w:t>
      </w:r>
      <w:r>
        <w:rPr>
          <w:rFonts w:ascii="仿宋_GB2312"/>
        </w:rPr>
        <w:t>人力资源社会保障厅</w:t>
      </w:r>
      <w:r>
        <w:rPr>
          <w:rFonts w:hint="eastAsia" w:ascii="仿宋_GB2312"/>
          <w:lang w:val="en-US" w:eastAsia="zh-CN"/>
        </w:rPr>
        <w:t>任免与表彰奖励处四级调研员</w:t>
      </w:r>
    </w:p>
    <w:p>
      <w:pPr>
        <w:pStyle w:val="2"/>
        <w:keepNext w:val="0"/>
        <w:keepLines w:val="0"/>
        <w:pageBreakBefore w:val="0"/>
        <w:widowControl w:val="0"/>
        <w:kinsoku/>
        <w:wordWrap/>
        <w:overflowPunct/>
        <w:topLinePunct w:val="0"/>
        <w:autoSpaceDE/>
        <w:autoSpaceDN/>
        <w:bidi w:val="0"/>
        <w:adjustRightInd/>
        <w:snapToGrid/>
        <w:spacing w:line="520" w:lineRule="exact"/>
        <w:ind w:firstLine="1360" w:firstLineChars="400"/>
        <w:jc w:val="left"/>
        <w:textAlignment w:val="auto"/>
        <w:rPr>
          <w:rFonts w:ascii="仿宋_GB2312" w:cs="仿宋_GB2312"/>
          <w:szCs w:val="32"/>
        </w:rPr>
      </w:pPr>
      <w:r>
        <w:rPr>
          <w:rFonts w:hint="eastAsia" w:ascii="仿宋_GB2312" w:cs="Arial"/>
          <w:b w:val="0"/>
          <w:color w:val="auto"/>
          <w:kern w:val="2"/>
          <w:sz w:val="32"/>
          <w:szCs w:val="22"/>
          <w:lang w:val="en-US" w:eastAsia="zh-CN" w:bidi="ar-SA"/>
        </w:rPr>
        <w:t xml:space="preserve">郑  权  省侨联办公室四级主任科员 </w:t>
      </w:r>
    </w:p>
    <w:p>
      <w:pPr>
        <w:spacing w:line="600" w:lineRule="exact"/>
        <w:rPr>
          <w:rFonts w:eastAsia="黑体"/>
          <w:kern w:val="21"/>
          <w:sz w:val="32"/>
          <w:szCs w:val="32"/>
        </w:rPr>
      </w:pPr>
      <w:r>
        <w:rPr>
          <w:rFonts w:hint="eastAsia" w:eastAsia="黑体"/>
          <w:kern w:val="21"/>
          <w:sz w:val="32"/>
          <w:szCs w:val="32"/>
        </w:rPr>
        <w:t>附件2</w:t>
      </w:r>
    </w:p>
    <w:p>
      <w:pPr>
        <w:spacing w:line="560" w:lineRule="exact"/>
        <w:jc w:val="center"/>
        <w:rPr>
          <w:rFonts w:ascii="华文中宋" w:eastAsia="华文中宋" w:cs="长城小标宋体"/>
          <w:b/>
          <w:sz w:val="44"/>
          <w:szCs w:val="44"/>
        </w:rPr>
      </w:pPr>
      <w:r>
        <w:rPr>
          <w:rFonts w:hint="eastAsia" w:ascii="华文中宋" w:eastAsia="华文中宋" w:cs="长城小标宋体"/>
          <w:b/>
          <w:sz w:val="44"/>
          <w:szCs w:val="44"/>
          <w:lang w:eastAsia="zh-CN"/>
        </w:rPr>
        <w:t>河南</w:t>
      </w:r>
      <w:r>
        <w:rPr>
          <w:rFonts w:ascii="华文中宋" w:eastAsia="华文中宋" w:cs="长城小标宋体"/>
          <w:b/>
          <w:sz w:val="44"/>
          <w:szCs w:val="44"/>
        </w:rPr>
        <w:t>省侨界贡献奖</w:t>
      </w:r>
      <w:r>
        <w:rPr>
          <w:rFonts w:hint="eastAsia" w:ascii="华文中宋" w:eastAsia="华文中宋" w:cs="长城小标宋体"/>
          <w:b/>
          <w:sz w:val="44"/>
          <w:szCs w:val="44"/>
        </w:rPr>
        <w:t>名额分配表</w:t>
      </w:r>
    </w:p>
    <w:tbl>
      <w:tblPr>
        <w:tblStyle w:val="6"/>
        <w:tblpPr w:leftFromText="180" w:rightFromText="180" w:vertAnchor="text" w:horzAnchor="margin" w:tblpXSpec="left" w:tblpY="155"/>
        <w:tblW w:w="90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0"/>
        <w:gridCol w:w="1470"/>
        <w:gridCol w:w="1665"/>
        <w:gridCol w:w="1200"/>
        <w:gridCol w:w="2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40" w:type="dxa"/>
            <w:vMerge w:val="restar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sz w:val="24"/>
              </w:rPr>
            </w:pPr>
            <w:r>
              <w:rPr>
                <w:rFonts w:hint="eastAsia" w:ascii="仿宋_GB2312"/>
                <w:sz w:val="24"/>
              </w:rPr>
              <w:t>推荐单位</w:t>
            </w:r>
          </w:p>
        </w:tc>
        <w:tc>
          <w:tcPr>
            <w:tcW w:w="3135" w:type="dxa"/>
            <w:gridSpan w:val="2"/>
            <w:tcBorders>
              <w:top w:val="single" w:color="auto" w:sz="4" w:space="0"/>
              <w:left w:val="single" w:color="auto" w:sz="4" w:space="0"/>
              <w:bottom w:val="nil"/>
              <w:right w:val="single" w:color="auto" w:sz="4" w:space="0"/>
            </w:tcBorders>
            <w:vAlign w:val="center"/>
          </w:tcPr>
          <w:p>
            <w:pPr>
              <w:spacing w:line="320" w:lineRule="exact"/>
              <w:jc w:val="center"/>
              <w:rPr>
                <w:rFonts w:ascii="仿宋_GB2312"/>
                <w:sz w:val="24"/>
              </w:rPr>
            </w:pPr>
            <w:r>
              <w:rPr>
                <w:rFonts w:hint="eastAsia" w:ascii="仿宋_GB2312"/>
                <w:sz w:val="24"/>
              </w:rPr>
              <w:t>集体</w:t>
            </w:r>
          </w:p>
        </w:tc>
        <w:tc>
          <w:tcPr>
            <w:tcW w:w="3240" w:type="dxa"/>
            <w:gridSpan w:val="2"/>
            <w:tcBorders>
              <w:top w:val="single" w:color="auto" w:sz="4" w:space="0"/>
              <w:left w:val="single" w:color="auto" w:sz="4" w:space="0"/>
              <w:bottom w:val="nil"/>
              <w:right w:val="single" w:color="auto" w:sz="4" w:space="0"/>
            </w:tcBorders>
            <w:vAlign w:val="center"/>
          </w:tcPr>
          <w:p>
            <w:pPr>
              <w:spacing w:line="320" w:lineRule="exact"/>
              <w:jc w:val="center"/>
              <w:rPr>
                <w:rFonts w:ascii="仿宋_GB2312"/>
                <w:sz w:val="24"/>
              </w:rPr>
            </w:pPr>
            <w:r>
              <w:rPr>
                <w:rFonts w:hint="eastAsia" w:ascii="仿宋_GB2312"/>
                <w:sz w:val="24"/>
              </w:rPr>
              <w:t>个人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2640" w:type="dxa"/>
            <w:vMerge w:val="continue"/>
            <w:tcBorders>
              <w:top w:val="single" w:color="auto" w:sz="4" w:space="0"/>
              <w:left w:val="single" w:color="auto" w:sz="4" w:space="0"/>
              <w:bottom w:val="single" w:color="auto" w:sz="4" w:space="0"/>
              <w:right w:val="single" w:color="auto" w:sz="4" w:space="0"/>
            </w:tcBorders>
            <w:vAlign w:val="center"/>
          </w:tcPr>
          <w:p/>
        </w:tc>
        <w:tc>
          <w:tcPr>
            <w:tcW w:w="1470" w:type="dxa"/>
            <w:tcBorders>
              <w:top w:val="nil"/>
              <w:left w:val="single" w:color="auto" w:sz="4" w:space="0"/>
              <w:bottom w:val="single" w:color="auto" w:sz="4" w:space="0"/>
              <w:right w:val="single" w:color="auto" w:sz="4" w:space="0"/>
            </w:tcBorders>
            <w:vAlign w:val="center"/>
          </w:tcPr>
          <w:p>
            <w:pPr>
              <w:spacing w:line="320" w:lineRule="exact"/>
              <w:jc w:val="center"/>
              <w:rPr>
                <w:rFonts w:ascii="仿宋_GB2312"/>
                <w:sz w:val="24"/>
              </w:rPr>
            </w:pPr>
            <w:r>
              <w:rPr>
                <w:rFonts w:hint="eastAsia" w:ascii="仿宋_GB2312"/>
                <w:sz w:val="24"/>
              </w:rPr>
              <w:t>小计</w:t>
            </w:r>
          </w:p>
        </w:tc>
        <w:tc>
          <w:tcPr>
            <w:tcW w:w="166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sz w:val="24"/>
              </w:rPr>
            </w:pPr>
            <w:r>
              <w:rPr>
                <w:rFonts w:hint="eastAsia" w:ascii="仿宋_GB2312"/>
                <w:sz w:val="24"/>
              </w:rPr>
              <w:t>其中侨联</w:t>
            </w:r>
          </w:p>
          <w:p>
            <w:pPr>
              <w:spacing w:line="320" w:lineRule="exact"/>
              <w:jc w:val="center"/>
              <w:rPr>
                <w:rFonts w:ascii="仿宋_GB2312"/>
                <w:sz w:val="24"/>
              </w:rPr>
            </w:pPr>
            <w:r>
              <w:rPr>
                <w:rFonts w:hint="eastAsia" w:ascii="仿宋_GB2312"/>
                <w:sz w:val="24"/>
              </w:rPr>
              <w:t>组织控制数</w:t>
            </w:r>
          </w:p>
        </w:tc>
        <w:tc>
          <w:tcPr>
            <w:tcW w:w="1200" w:type="dxa"/>
            <w:tcBorders>
              <w:top w:val="nil"/>
              <w:left w:val="single" w:color="auto" w:sz="4" w:space="0"/>
              <w:bottom w:val="single" w:color="auto" w:sz="4" w:space="0"/>
              <w:right w:val="single" w:color="auto" w:sz="4" w:space="0"/>
            </w:tcBorders>
            <w:vAlign w:val="center"/>
          </w:tcPr>
          <w:p>
            <w:pPr>
              <w:spacing w:line="320" w:lineRule="exact"/>
              <w:jc w:val="center"/>
              <w:rPr>
                <w:rFonts w:ascii="仿宋_GB2312"/>
                <w:sz w:val="24"/>
              </w:rPr>
            </w:pPr>
            <w:r>
              <w:rPr>
                <w:rFonts w:hint="eastAsia" w:ascii="仿宋_GB2312"/>
                <w:sz w:val="24"/>
              </w:rPr>
              <w:t>小计</w:t>
            </w:r>
          </w:p>
        </w:tc>
        <w:tc>
          <w:tcPr>
            <w:tcW w:w="204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sz w:val="24"/>
              </w:rPr>
            </w:pPr>
            <w:r>
              <w:rPr>
                <w:rFonts w:hint="eastAsia" w:ascii="仿宋_GB2312"/>
                <w:sz w:val="24"/>
              </w:rPr>
              <w:t>其中</w:t>
            </w:r>
            <w:r>
              <w:rPr>
                <w:rFonts w:ascii="仿宋_GB2312"/>
                <w:sz w:val="24"/>
              </w:rPr>
              <w:t>侨联</w:t>
            </w:r>
          </w:p>
          <w:p>
            <w:pPr>
              <w:spacing w:line="320" w:lineRule="exact"/>
              <w:jc w:val="center"/>
              <w:rPr>
                <w:rFonts w:ascii="仿宋_GB2312"/>
                <w:sz w:val="24"/>
              </w:rPr>
            </w:pPr>
            <w:r>
              <w:rPr>
                <w:rFonts w:hint="eastAsia" w:ascii="仿宋_GB2312"/>
                <w:sz w:val="24"/>
              </w:rPr>
              <w:t>干部控制数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64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仿宋_GB2312"/>
                <w:sz w:val="24"/>
              </w:rPr>
            </w:pPr>
            <w:r>
              <w:rPr>
                <w:rFonts w:hint="eastAsia" w:ascii="仿宋_GB2312"/>
                <w:sz w:val="24"/>
              </w:rPr>
              <w:t>郑  州</w:t>
            </w:r>
          </w:p>
        </w:tc>
        <w:tc>
          <w:tcPr>
            <w:tcW w:w="147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仿宋_GB2312"/>
                <w:sz w:val="24"/>
              </w:rPr>
            </w:pPr>
            <w:r>
              <w:rPr>
                <w:rFonts w:hint="eastAsia" w:ascii="仿宋_GB2312"/>
                <w:sz w:val="24"/>
              </w:rPr>
              <w:t>3</w:t>
            </w:r>
          </w:p>
        </w:tc>
        <w:tc>
          <w:tcPr>
            <w:tcW w:w="1665"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仿宋_GB2312"/>
                <w:sz w:val="24"/>
              </w:rPr>
            </w:pPr>
            <w:r>
              <w:rPr>
                <w:rFonts w:ascii="仿宋_GB2312"/>
                <w:sz w:val="24"/>
              </w:rPr>
              <w:t>1</w:t>
            </w:r>
          </w:p>
        </w:tc>
        <w:tc>
          <w:tcPr>
            <w:tcW w:w="120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hint="default" w:ascii="仿宋_GB2312" w:eastAsia="仿宋_GB2312"/>
                <w:sz w:val="24"/>
                <w:lang w:val="en-US" w:eastAsia="zh-CN"/>
              </w:rPr>
            </w:pPr>
            <w:r>
              <w:rPr>
                <w:rFonts w:hint="eastAsia" w:ascii="仿宋_GB2312"/>
                <w:sz w:val="24"/>
                <w:lang w:val="en-US" w:eastAsia="zh-CN"/>
              </w:rPr>
              <w:t>5</w:t>
            </w:r>
          </w:p>
        </w:tc>
        <w:tc>
          <w:tcPr>
            <w:tcW w:w="204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hint="default" w:ascii="仿宋_GB2312" w:eastAsia="仿宋_GB2312"/>
                <w:sz w:val="24"/>
                <w:lang w:val="en-US" w:eastAsia="zh-CN"/>
              </w:rPr>
            </w:pPr>
            <w:r>
              <w:rPr>
                <w:rFonts w:hint="eastAsia" w:ascii="仿宋_GB2312"/>
                <w:sz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64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仿宋_GB2312"/>
                <w:sz w:val="24"/>
              </w:rPr>
            </w:pPr>
            <w:r>
              <w:rPr>
                <w:rFonts w:hint="eastAsia" w:ascii="仿宋_GB2312"/>
                <w:sz w:val="24"/>
              </w:rPr>
              <w:t>开  封</w:t>
            </w:r>
          </w:p>
        </w:tc>
        <w:tc>
          <w:tcPr>
            <w:tcW w:w="1470" w:type="dxa"/>
            <w:tcBorders>
              <w:top w:val="single" w:color="auto" w:sz="4" w:space="0"/>
              <w:left w:val="single" w:color="auto" w:sz="4" w:space="0"/>
              <w:right w:val="single" w:color="auto" w:sz="4" w:space="0"/>
            </w:tcBorders>
            <w:vAlign w:val="center"/>
          </w:tcPr>
          <w:p>
            <w:pPr>
              <w:snapToGrid w:val="0"/>
              <w:spacing w:line="240" w:lineRule="atLeast"/>
              <w:jc w:val="center"/>
              <w:rPr>
                <w:rFonts w:ascii="仿宋_GB2312"/>
                <w:sz w:val="24"/>
              </w:rPr>
            </w:pPr>
            <w:r>
              <w:rPr>
                <w:rFonts w:hint="eastAsia" w:ascii="仿宋_GB2312"/>
                <w:sz w:val="24"/>
              </w:rPr>
              <w:t>2</w:t>
            </w:r>
          </w:p>
        </w:tc>
        <w:tc>
          <w:tcPr>
            <w:tcW w:w="1665" w:type="dxa"/>
            <w:tcBorders>
              <w:top w:val="single" w:color="auto" w:sz="4" w:space="0"/>
              <w:left w:val="single" w:color="auto" w:sz="4" w:space="0"/>
              <w:right w:val="single" w:color="auto" w:sz="4" w:space="0"/>
            </w:tcBorders>
            <w:vAlign w:val="center"/>
          </w:tcPr>
          <w:p>
            <w:pPr>
              <w:snapToGrid w:val="0"/>
              <w:spacing w:line="240" w:lineRule="atLeast"/>
              <w:jc w:val="center"/>
              <w:rPr>
                <w:rFonts w:ascii="仿宋_GB2312"/>
                <w:sz w:val="24"/>
              </w:rPr>
            </w:pPr>
            <w:r>
              <w:rPr>
                <w:rFonts w:hint="eastAsia" w:ascii="仿宋_GB2312"/>
                <w:sz w:val="24"/>
              </w:rPr>
              <w:t>1</w:t>
            </w:r>
          </w:p>
        </w:tc>
        <w:tc>
          <w:tcPr>
            <w:tcW w:w="120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hint="eastAsia" w:ascii="仿宋_GB2312" w:eastAsia="仿宋_GB2312"/>
                <w:sz w:val="24"/>
                <w:lang w:val="en-US" w:eastAsia="zh-CN"/>
              </w:rPr>
            </w:pPr>
            <w:r>
              <w:rPr>
                <w:rFonts w:hint="eastAsia" w:ascii="仿宋_GB2312"/>
                <w:sz w:val="24"/>
                <w:lang w:val="en-US" w:eastAsia="zh-CN"/>
              </w:rPr>
              <w:t>4</w:t>
            </w:r>
          </w:p>
        </w:tc>
        <w:tc>
          <w:tcPr>
            <w:tcW w:w="204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仿宋_GB2312"/>
                <w:sz w:val="24"/>
              </w:rPr>
            </w:pPr>
            <w:r>
              <w:rPr>
                <w:rFonts w:ascii="仿宋_GB2312"/>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64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仿宋_GB2312"/>
                <w:sz w:val="24"/>
              </w:rPr>
            </w:pPr>
            <w:r>
              <w:rPr>
                <w:rFonts w:hint="eastAsia" w:ascii="仿宋_GB2312"/>
                <w:sz w:val="24"/>
              </w:rPr>
              <w:t>洛  阳</w:t>
            </w:r>
          </w:p>
        </w:tc>
        <w:tc>
          <w:tcPr>
            <w:tcW w:w="1470" w:type="dxa"/>
            <w:tcBorders>
              <w:left w:val="single" w:color="auto" w:sz="4" w:space="0"/>
              <w:right w:val="single" w:color="auto" w:sz="4" w:space="0"/>
            </w:tcBorders>
            <w:vAlign w:val="center"/>
          </w:tcPr>
          <w:p>
            <w:pPr>
              <w:snapToGrid w:val="0"/>
              <w:spacing w:line="240" w:lineRule="atLeast"/>
              <w:jc w:val="center"/>
              <w:rPr>
                <w:rFonts w:ascii="仿宋_GB2312"/>
                <w:sz w:val="24"/>
              </w:rPr>
            </w:pPr>
            <w:r>
              <w:rPr>
                <w:rFonts w:hint="eastAsia" w:ascii="仿宋_GB2312"/>
                <w:sz w:val="24"/>
              </w:rPr>
              <w:t>3</w:t>
            </w:r>
          </w:p>
        </w:tc>
        <w:tc>
          <w:tcPr>
            <w:tcW w:w="1665" w:type="dxa"/>
            <w:tcBorders>
              <w:left w:val="single" w:color="auto" w:sz="4" w:space="0"/>
              <w:right w:val="single" w:color="auto" w:sz="4" w:space="0"/>
            </w:tcBorders>
            <w:vAlign w:val="center"/>
          </w:tcPr>
          <w:p>
            <w:pPr>
              <w:snapToGrid w:val="0"/>
              <w:spacing w:line="240" w:lineRule="atLeast"/>
              <w:jc w:val="center"/>
              <w:rPr>
                <w:rFonts w:ascii="仿宋_GB2312"/>
                <w:sz w:val="24"/>
              </w:rPr>
            </w:pPr>
            <w:r>
              <w:rPr>
                <w:rFonts w:ascii="仿宋_GB2312"/>
                <w:sz w:val="24"/>
              </w:rPr>
              <w:t>1</w:t>
            </w:r>
          </w:p>
        </w:tc>
        <w:tc>
          <w:tcPr>
            <w:tcW w:w="120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hint="default" w:ascii="仿宋_GB2312" w:eastAsia="仿宋_GB2312"/>
                <w:sz w:val="24"/>
                <w:lang w:val="en-US" w:eastAsia="zh-CN"/>
              </w:rPr>
            </w:pPr>
            <w:r>
              <w:rPr>
                <w:rFonts w:hint="eastAsia" w:ascii="仿宋_GB2312"/>
                <w:sz w:val="24"/>
                <w:lang w:val="en-US" w:eastAsia="zh-CN"/>
              </w:rPr>
              <w:t>5</w:t>
            </w:r>
          </w:p>
        </w:tc>
        <w:tc>
          <w:tcPr>
            <w:tcW w:w="204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hint="default" w:ascii="仿宋_GB2312" w:eastAsia="仿宋_GB2312"/>
                <w:sz w:val="24"/>
                <w:lang w:val="en-US" w:eastAsia="zh-CN"/>
              </w:rPr>
            </w:pPr>
            <w:r>
              <w:rPr>
                <w:rFonts w:hint="eastAsia" w:ascii="仿宋_GB2312"/>
                <w:sz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64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仿宋_GB2312"/>
                <w:sz w:val="24"/>
              </w:rPr>
            </w:pPr>
            <w:r>
              <w:rPr>
                <w:rFonts w:hint="eastAsia" w:ascii="仿宋_GB2312"/>
                <w:sz w:val="24"/>
              </w:rPr>
              <w:t>平顶山</w:t>
            </w:r>
          </w:p>
        </w:tc>
        <w:tc>
          <w:tcPr>
            <w:tcW w:w="1470" w:type="dxa"/>
            <w:tcBorders>
              <w:left w:val="single" w:color="auto" w:sz="4" w:space="0"/>
              <w:right w:val="single" w:color="auto" w:sz="4" w:space="0"/>
            </w:tcBorders>
            <w:vAlign w:val="center"/>
          </w:tcPr>
          <w:p>
            <w:pPr>
              <w:snapToGrid w:val="0"/>
              <w:spacing w:line="240" w:lineRule="atLeast"/>
              <w:jc w:val="center"/>
              <w:rPr>
                <w:rFonts w:hint="eastAsia" w:ascii="仿宋_GB2312" w:eastAsia="仿宋_GB2312"/>
                <w:sz w:val="24"/>
                <w:lang w:val="en-US" w:eastAsia="zh-CN"/>
              </w:rPr>
            </w:pPr>
            <w:r>
              <w:rPr>
                <w:rFonts w:hint="eastAsia" w:ascii="仿宋_GB2312"/>
                <w:sz w:val="24"/>
                <w:lang w:val="en-US" w:eastAsia="zh-CN"/>
              </w:rPr>
              <w:t>2</w:t>
            </w:r>
          </w:p>
        </w:tc>
        <w:tc>
          <w:tcPr>
            <w:tcW w:w="1665" w:type="dxa"/>
            <w:tcBorders>
              <w:left w:val="single" w:color="auto" w:sz="4" w:space="0"/>
              <w:right w:val="single" w:color="auto" w:sz="4" w:space="0"/>
            </w:tcBorders>
            <w:vAlign w:val="center"/>
          </w:tcPr>
          <w:p>
            <w:pPr>
              <w:snapToGrid w:val="0"/>
              <w:spacing w:line="240" w:lineRule="atLeast"/>
              <w:jc w:val="center"/>
              <w:rPr>
                <w:rFonts w:ascii="仿宋_GB2312"/>
                <w:sz w:val="24"/>
              </w:rPr>
            </w:pPr>
            <w:r>
              <w:rPr>
                <w:rFonts w:ascii="仿宋_GB2312"/>
                <w:sz w:val="24"/>
              </w:rPr>
              <w:t>1</w:t>
            </w:r>
          </w:p>
        </w:tc>
        <w:tc>
          <w:tcPr>
            <w:tcW w:w="120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hint="default" w:ascii="仿宋_GB2312" w:eastAsia="仿宋_GB2312"/>
                <w:sz w:val="24"/>
                <w:lang w:val="en-US" w:eastAsia="zh-CN"/>
              </w:rPr>
            </w:pPr>
            <w:r>
              <w:rPr>
                <w:rFonts w:hint="eastAsia" w:ascii="仿宋_GB2312"/>
                <w:sz w:val="24"/>
                <w:lang w:val="en-US" w:eastAsia="zh-CN"/>
              </w:rPr>
              <w:t>4</w:t>
            </w:r>
          </w:p>
        </w:tc>
        <w:tc>
          <w:tcPr>
            <w:tcW w:w="204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仿宋_GB2312"/>
                <w:sz w:val="24"/>
              </w:rPr>
            </w:pPr>
            <w:r>
              <w:rPr>
                <w:rFonts w:ascii="仿宋_GB2312"/>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64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仿宋_GB2312"/>
                <w:sz w:val="24"/>
              </w:rPr>
            </w:pPr>
            <w:r>
              <w:rPr>
                <w:rFonts w:hint="eastAsia" w:ascii="仿宋_GB2312"/>
                <w:sz w:val="24"/>
              </w:rPr>
              <w:t>安  阳</w:t>
            </w:r>
          </w:p>
        </w:tc>
        <w:tc>
          <w:tcPr>
            <w:tcW w:w="1470" w:type="dxa"/>
            <w:tcBorders>
              <w:left w:val="single" w:color="auto" w:sz="4" w:space="0"/>
              <w:right w:val="single" w:color="auto" w:sz="4" w:space="0"/>
            </w:tcBorders>
            <w:vAlign w:val="center"/>
          </w:tcPr>
          <w:p>
            <w:pPr>
              <w:snapToGrid w:val="0"/>
              <w:spacing w:line="240" w:lineRule="atLeast"/>
              <w:jc w:val="center"/>
              <w:rPr>
                <w:rFonts w:hint="eastAsia" w:ascii="仿宋_GB2312" w:eastAsia="仿宋_GB2312"/>
                <w:sz w:val="24"/>
                <w:lang w:val="en-US" w:eastAsia="zh-CN"/>
              </w:rPr>
            </w:pPr>
            <w:r>
              <w:rPr>
                <w:rFonts w:hint="eastAsia" w:ascii="仿宋_GB2312"/>
                <w:sz w:val="24"/>
                <w:lang w:val="en-US" w:eastAsia="zh-CN"/>
              </w:rPr>
              <w:t>2</w:t>
            </w:r>
          </w:p>
        </w:tc>
        <w:tc>
          <w:tcPr>
            <w:tcW w:w="1665" w:type="dxa"/>
            <w:tcBorders>
              <w:left w:val="single" w:color="auto" w:sz="4" w:space="0"/>
              <w:right w:val="single" w:color="auto" w:sz="4" w:space="0"/>
            </w:tcBorders>
            <w:vAlign w:val="center"/>
          </w:tcPr>
          <w:p>
            <w:pPr>
              <w:snapToGrid w:val="0"/>
              <w:spacing w:line="240" w:lineRule="atLeast"/>
              <w:jc w:val="center"/>
              <w:rPr>
                <w:rFonts w:ascii="仿宋_GB2312"/>
                <w:sz w:val="24"/>
              </w:rPr>
            </w:pPr>
            <w:r>
              <w:rPr>
                <w:rFonts w:ascii="仿宋_GB2312"/>
                <w:sz w:val="24"/>
              </w:rPr>
              <w:t>1</w:t>
            </w:r>
          </w:p>
        </w:tc>
        <w:tc>
          <w:tcPr>
            <w:tcW w:w="120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hint="default" w:ascii="仿宋_GB2312" w:eastAsia="仿宋_GB2312"/>
                <w:sz w:val="24"/>
                <w:lang w:val="en-US" w:eastAsia="zh-CN"/>
              </w:rPr>
            </w:pPr>
            <w:r>
              <w:rPr>
                <w:rFonts w:hint="eastAsia" w:ascii="仿宋_GB2312"/>
                <w:sz w:val="24"/>
                <w:lang w:val="en-US" w:eastAsia="zh-CN"/>
              </w:rPr>
              <w:t>5</w:t>
            </w:r>
          </w:p>
        </w:tc>
        <w:tc>
          <w:tcPr>
            <w:tcW w:w="204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仿宋_GB2312"/>
                <w:sz w:val="24"/>
              </w:rPr>
            </w:pPr>
            <w:r>
              <w:rPr>
                <w:rFonts w:ascii="仿宋_GB2312"/>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64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仿宋_GB2312"/>
                <w:sz w:val="24"/>
              </w:rPr>
            </w:pPr>
            <w:r>
              <w:rPr>
                <w:rFonts w:hint="eastAsia" w:ascii="仿宋_GB2312"/>
                <w:sz w:val="24"/>
              </w:rPr>
              <w:t>焦  作</w:t>
            </w:r>
          </w:p>
        </w:tc>
        <w:tc>
          <w:tcPr>
            <w:tcW w:w="1470" w:type="dxa"/>
            <w:tcBorders>
              <w:left w:val="single" w:color="auto" w:sz="4" w:space="0"/>
              <w:right w:val="single" w:color="auto" w:sz="4" w:space="0"/>
            </w:tcBorders>
            <w:vAlign w:val="center"/>
          </w:tcPr>
          <w:p>
            <w:pPr>
              <w:snapToGrid w:val="0"/>
              <w:spacing w:line="240" w:lineRule="atLeast"/>
              <w:jc w:val="center"/>
              <w:rPr>
                <w:rFonts w:ascii="仿宋_GB2312"/>
                <w:sz w:val="24"/>
              </w:rPr>
            </w:pPr>
            <w:r>
              <w:rPr>
                <w:rFonts w:hint="eastAsia" w:ascii="仿宋_GB2312"/>
                <w:sz w:val="24"/>
              </w:rPr>
              <w:t>2</w:t>
            </w:r>
          </w:p>
        </w:tc>
        <w:tc>
          <w:tcPr>
            <w:tcW w:w="1665" w:type="dxa"/>
            <w:tcBorders>
              <w:left w:val="single" w:color="auto" w:sz="4" w:space="0"/>
              <w:right w:val="single" w:color="auto" w:sz="4" w:space="0"/>
            </w:tcBorders>
            <w:vAlign w:val="center"/>
          </w:tcPr>
          <w:p>
            <w:pPr>
              <w:snapToGrid w:val="0"/>
              <w:spacing w:line="240" w:lineRule="atLeast"/>
              <w:jc w:val="center"/>
              <w:rPr>
                <w:rFonts w:ascii="仿宋_GB2312"/>
                <w:sz w:val="24"/>
              </w:rPr>
            </w:pPr>
            <w:r>
              <w:rPr>
                <w:rFonts w:hint="eastAsia" w:ascii="仿宋_GB2312"/>
                <w:sz w:val="24"/>
              </w:rPr>
              <w:t>1</w:t>
            </w:r>
          </w:p>
        </w:tc>
        <w:tc>
          <w:tcPr>
            <w:tcW w:w="120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hint="eastAsia" w:ascii="仿宋_GB2312" w:eastAsia="仿宋_GB2312"/>
                <w:sz w:val="24"/>
                <w:lang w:val="en-US" w:eastAsia="zh-CN"/>
              </w:rPr>
            </w:pPr>
            <w:r>
              <w:rPr>
                <w:rFonts w:hint="eastAsia" w:ascii="仿宋_GB2312"/>
                <w:sz w:val="24"/>
                <w:lang w:val="en-US" w:eastAsia="zh-CN"/>
              </w:rPr>
              <w:t>4</w:t>
            </w:r>
          </w:p>
        </w:tc>
        <w:tc>
          <w:tcPr>
            <w:tcW w:w="204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仿宋_GB2312"/>
                <w:sz w:val="24"/>
              </w:rPr>
            </w:pPr>
            <w:r>
              <w:rPr>
                <w:rFonts w:ascii="仿宋_GB2312"/>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64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仿宋_GB2312"/>
                <w:sz w:val="24"/>
              </w:rPr>
            </w:pPr>
            <w:r>
              <w:rPr>
                <w:rFonts w:hint="eastAsia" w:ascii="仿宋_GB2312"/>
                <w:sz w:val="24"/>
              </w:rPr>
              <w:t>鹤  壁</w:t>
            </w:r>
          </w:p>
        </w:tc>
        <w:tc>
          <w:tcPr>
            <w:tcW w:w="1470" w:type="dxa"/>
            <w:tcBorders>
              <w:left w:val="single" w:color="auto" w:sz="4" w:space="0"/>
              <w:right w:val="single" w:color="auto" w:sz="4" w:space="0"/>
            </w:tcBorders>
            <w:vAlign w:val="center"/>
          </w:tcPr>
          <w:p>
            <w:pPr>
              <w:snapToGrid w:val="0"/>
              <w:spacing w:line="240" w:lineRule="atLeast"/>
              <w:jc w:val="center"/>
              <w:rPr>
                <w:rFonts w:hint="eastAsia" w:ascii="仿宋_GB2312" w:eastAsia="仿宋_GB2312"/>
                <w:sz w:val="24"/>
                <w:lang w:val="en-US" w:eastAsia="zh-CN"/>
              </w:rPr>
            </w:pPr>
            <w:r>
              <w:rPr>
                <w:rFonts w:hint="eastAsia" w:ascii="仿宋_GB2312"/>
                <w:sz w:val="24"/>
                <w:lang w:val="en-US" w:eastAsia="zh-CN"/>
              </w:rPr>
              <w:t>1</w:t>
            </w:r>
          </w:p>
        </w:tc>
        <w:tc>
          <w:tcPr>
            <w:tcW w:w="1665" w:type="dxa"/>
            <w:tcBorders>
              <w:left w:val="single" w:color="auto" w:sz="4" w:space="0"/>
              <w:right w:val="single" w:color="auto" w:sz="4" w:space="0"/>
            </w:tcBorders>
            <w:vAlign w:val="center"/>
          </w:tcPr>
          <w:p>
            <w:pPr>
              <w:snapToGrid w:val="0"/>
              <w:spacing w:line="240" w:lineRule="atLeast"/>
              <w:jc w:val="center"/>
              <w:rPr>
                <w:rFonts w:ascii="仿宋_GB2312"/>
                <w:sz w:val="24"/>
              </w:rPr>
            </w:pPr>
            <w:r>
              <w:rPr>
                <w:rFonts w:hint="eastAsia" w:ascii="仿宋_GB2312"/>
                <w:sz w:val="24"/>
              </w:rPr>
              <w:t>1</w:t>
            </w:r>
          </w:p>
        </w:tc>
        <w:tc>
          <w:tcPr>
            <w:tcW w:w="120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hint="eastAsia" w:ascii="仿宋_GB2312" w:eastAsia="仿宋_GB2312"/>
                <w:sz w:val="24"/>
                <w:lang w:val="en-US" w:eastAsia="zh-CN"/>
              </w:rPr>
            </w:pPr>
            <w:r>
              <w:rPr>
                <w:rFonts w:hint="eastAsia" w:ascii="仿宋_GB2312"/>
                <w:sz w:val="24"/>
                <w:lang w:val="en-US" w:eastAsia="zh-CN"/>
              </w:rPr>
              <w:t>3</w:t>
            </w:r>
          </w:p>
        </w:tc>
        <w:tc>
          <w:tcPr>
            <w:tcW w:w="204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hint="eastAsia" w:ascii="仿宋_GB2312" w:eastAsia="仿宋_GB2312"/>
                <w:sz w:val="24"/>
                <w:lang w:val="en-US" w:eastAsia="zh-CN"/>
              </w:rPr>
            </w:pPr>
            <w:r>
              <w:rPr>
                <w:rFonts w:hint="eastAsia" w:ascii="仿宋_GB2312"/>
                <w:sz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64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仿宋_GB2312"/>
                <w:sz w:val="24"/>
              </w:rPr>
            </w:pPr>
            <w:r>
              <w:rPr>
                <w:rFonts w:hint="eastAsia" w:ascii="仿宋_GB2312"/>
                <w:sz w:val="24"/>
              </w:rPr>
              <w:t>濮  阳</w:t>
            </w:r>
          </w:p>
        </w:tc>
        <w:tc>
          <w:tcPr>
            <w:tcW w:w="1470" w:type="dxa"/>
            <w:tcBorders>
              <w:left w:val="single" w:color="auto" w:sz="4" w:space="0"/>
              <w:right w:val="single" w:color="auto" w:sz="4" w:space="0"/>
            </w:tcBorders>
            <w:vAlign w:val="center"/>
          </w:tcPr>
          <w:p>
            <w:pPr>
              <w:snapToGrid w:val="0"/>
              <w:spacing w:line="240" w:lineRule="atLeast"/>
              <w:jc w:val="center"/>
              <w:rPr>
                <w:rFonts w:ascii="仿宋_GB2312"/>
                <w:sz w:val="24"/>
              </w:rPr>
            </w:pPr>
            <w:r>
              <w:rPr>
                <w:rFonts w:hint="eastAsia" w:ascii="仿宋_GB2312"/>
                <w:sz w:val="24"/>
              </w:rPr>
              <w:t>2</w:t>
            </w:r>
          </w:p>
        </w:tc>
        <w:tc>
          <w:tcPr>
            <w:tcW w:w="1665" w:type="dxa"/>
            <w:tcBorders>
              <w:left w:val="single" w:color="auto" w:sz="4" w:space="0"/>
              <w:right w:val="single" w:color="auto" w:sz="4" w:space="0"/>
            </w:tcBorders>
            <w:vAlign w:val="center"/>
          </w:tcPr>
          <w:p>
            <w:pPr>
              <w:snapToGrid w:val="0"/>
              <w:spacing w:line="240" w:lineRule="atLeast"/>
              <w:jc w:val="center"/>
              <w:rPr>
                <w:rFonts w:ascii="仿宋_GB2312"/>
                <w:sz w:val="24"/>
              </w:rPr>
            </w:pPr>
            <w:r>
              <w:rPr>
                <w:rFonts w:hint="eastAsia" w:ascii="仿宋_GB2312"/>
                <w:sz w:val="24"/>
              </w:rPr>
              <w:t>1</w:t>
            </w:r>
          </w:p>
        </w:tc>
        <w:tc>
          <w:tcPr>
            <w:tcW w:w="120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hint="eastAsia" w:ascii="仿宋_GB2312" w:eastAsia="仿宋_GB2312"/>
                <w:sz w:val="24"/>
                <w:lang w:val="en-US" w:eastAsia="zh-CN"/>
              </w:rPr>
            </w:pPr>
            <w:r>
              <w:rPr>
                <w:rFonts w:hint="eastAsia" w:ascii="仿宋_GB2312"/>
                <w:sz w:val="24"/>
                <w:lang w:val="en-US" w:eastAsia="zh-CN"/>
              </w:rPr>
              <w:t>4</w:t>
            </w:r>
          </w:p>
        </w:tc>
        <w:tc>
          <w:tcPr>
            <w:tcW w:w="204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仿宋_GB2312"/>
                <w:sz w:val="24"/>
              </w:rPr>
            </w:pPr>
            <w:r>
              <w:rPr>
                <w:rFonts w:ascii="仿宋_GB2312"/>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64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仿宋_GB2312"/>
                <w:sz w:val="24"/>
              </w:rPr>
            </w:pPr>
            <w:r>
              <w:rPr>
                <w:rFonts w:hint="eastAsia" w:ascii="仿宋_GB2312"/>
                <w:sz w:val="24"/>
              </w:rPr>
              <w:t>新  乡</w:t>
            </w:r>
          </w:p>
        </w:tc>
        <w:tc>
          <w:tcPr>
            <w:tcW w:w="1470" w:type="dxa"/>
            <w:tcBorders>
              <w:left w:val="single" w:color="auto" w:sz="4" w:space="0"/>
              <w:right w:val="single" w:color="auto" w:sz="4" w:space="0"/>
            </w:tcBorders>
            <w:vAlign w:val="center"/>
          </w:tcPr>
          <w:p>
            <w:pPr>
              <w:snapToGrid w:val="0"/>
              <w:spacing w:line="240" w:lineRule="atLeast"/>
              <w:jc w:val="center"/>
              <w:rPr>
                <w:rFonts w:ascii="仿宋_GB2312"/>
                <w:sz w:val="24"/>
              </w:rPr>
            </w:pPr>
            <w:r>
              <w:rPr>
                <w:rFonts w:hint="eastAsia" w:ascii="仿宋_GB2312"/>
                <w:sz w:val="24"/>
              </w:rPr>
              <w:t>3</w:t>
            </w:r>
          </w:p>
        </w:tc>
        <w:tc>
          <w:tcPr>
            <w:tcW w:w="1665" w:type="dxa"/>
            <w:tcBorders>
              <w:left w:val="single" w:color="auto" w:sz="4" w:space="0"/>
              <w:right w:val="single" w:color="auto" w:sz="4" w:space="0"/>
            </w:tcBorders>
            <w:vAlign w:val="center"/>
          </w:tcPr>
          <w:p>
            <w:pPr>
              <w:snapToGrid w:val="0"/>
              <w:spacing w:line="240" w:lineRule="atLeast"/>
              <w:jc w:val="center"/>
              <w:rPr>
                <w:rFonts w:ascii="仿宋_GB2312"/>
                <w:sz w:val="24"/>
              </w:rPr>
            </w:pPr>
            <w:r>
              <w:rPr>
                <w:rFonts w:ascii="仿宋_GB2312"/>
                <w:sz w:val="24"/>
              </w:rPr>
              <w:t>1</w:t>
            </w:r>
          </w:p>
        </w:tc>
        <w:tc>
          <w:tcPr>
            <w:tcW w:w="120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hint="default" w:ascii="仿宋_GB2312" w:eastAsia="仿宋_GB2312"/>
                <w:sz w:val="24"/>
                <w:lang w:val="en-US" w:eastAsia="zh-CN"/>
              </w:rPr>
            </w:pPr>
            <w:r>
              <w:rPr>
                <w:rFonts w:hint="eastAsia" w:ascii="仿宋_GB2312"/>
                <w:sz w:val="24"/>
                <w:lang w:val="en-US" w:eastAsia="zh-CN"/>
              </w:rPr>
              <w:t>5</w:t>
            </w:r>
          </w:p>
        </w:tc>
        <w:tc>
          <w:tcPr>
            <w:tcW w:w="204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hint="default" w:ascii="仿宋_GB2312" w:eastAsia="仿宋_GB2312"/>
                <w:sz w:val="24"/>
                <w:lang w:val="en-US" w:eastAsia="zh-CN"/>
              </w:rPr>
            </w:pPr>
            <w:r>
              <w:rPr>
                <w:rFonts w:hint="eastAsia" w:ascii="仿宋_GB2312"/>
                <w:sz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64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仿宋_GB2312"/>
                <w:sz w:val="24"/>
              </w:rPr>
            </w:pPr>
            <w:r>
              <w:rPr>
                <w:rFonts w:hint="eastAsia" w:ascii="仿宋_GB2312"/>
                <w:sz w:val="24"/>
              </w:rPr>
              <w:t>许  昌</w:t>
            </w:r>
          </w:p>
        </w:tc>
        <w:tc>
          <w:tcPr>
            <w:tcW w:w="1470" w:type="dxa"/>
            <w:tcBorders>
              <w:left w:val="single" w:color="auto" w:sz="4" w:space="0"/>
              <w:right w:val="single" w:color="auto" w:sz="4" w:space="0"/>
            </w:tcBorders>
            <w:vAlign w:val="center"/>
          </w:tcPr>
          <w:p>
            <w:pPr>
              <w:snapToGrid w:val="0"/>
              <w:spacing w:line="240" w:lineRule="atLeast"/>
              <w:jc w:val="center"/>
              <w:rPr>
                <w:rFonts w:ascii="仿宋_GB2312"/>
                <w:sz w:val="24"/>
              </w:rPr>
            </w:pPr>
            <w:r>
              <w:rPr>
                <w:rFonts w:hint="eastAsia" w:ascii="仿宋_GB2312"/>
                <w:sz w:val="24"/>
              </w:rPr>
              <w:t>2</w:t>
            </w:r>
          </w:p>
        </w:tc>
        <w:tc>
          <w:tcPr>
            <w:tcW w:w="1665" w:type="dxa"/>
            <w:tcBorders>
              <w:left w:val="single" w:color="auto" w:sz="4" w:space="0"/>
              <w:right w:val="single" w:color="auto" w:sz="4" w:space="0"/>
            </w:tcBorders>
            <w:vAlign w:val="center"/>
          </w:tcPr>
          <w:p>
            <w:pPr>
              <w:snapToGrid w:val="0"/>
              <w:spacing w:line="240" w:lineRule="atLeast"/>
              <w:jc w:val="center"/>
              <w:rPr>
                <w:rFonts w:ascii="仿宋_GB2312"/>
                <w:sz w:val="24"/>
              </w:rPr>
            </w:pPr>
            <w:r>
              <w:rPr>
                <w:rFonts w:hint="eastAsia" w:ascii="仿宋_GB2312"/>
                <w:sz w:val="24"/>
              </w:rPr>
              <w:t>1</w:t>
            </w:r>
          </w:p>
        </w:tc>
        <w:tc>
          <w:tcPr>
            <w:tcW w:w="120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hint="eastAsia" w:ascii="仿宋_GB2312" w:eastAsia="仿宋_GB2312"/>
                <w:sz w:val="24"/>
                <w:lang w:val="en-US" w:eastAsia="zh-CN"/>
              </w:rPr>
            </w:pPr>
            <w:r>
              <w:rPr>
                <w:rFonts w:hint="eastAsia" w:ascii="仿宋_GB2312"/>
                <w:sz w:val="24"/>
                <w:lang w:val="en-US" w:eastAsia="zh-CN"/>
              </w:rPr>
              <w:t>4</w:t>
            </w:r>
          </w:p>
        </w:tc>
        <w:tc>
          <w:tcPr>
            <w:tcW w:w="204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仿宋_GB2312"/>
                <w:sz w:val="24"/>
              </w:rPr>
            </w:pPr>
            <w:r>
              <w:rPr>
                <w:rFonts w:ascii="仿宋_GB2312"/>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64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仿宋_GB2312"/>
                <w:sz w:val="24"/>
              </w:rPr>
            </w:pPr>
            <w:r>
              <w:rPr>
                <w:rFonts w:hint="eastAsia" w:ascii="仿宋_GB2312"/>
                <w:sz w:val="24"/>
              </w:rPr>
              <w:t>漯  河</w:t>
            </w:r>
          </w:p>
        </w:tc>
        <w:tc>
          <w:tcPr>
            <w:tcW w:w="1470" w:type="dxa"/>
            <w:tcBorders>
              <w:left w:val="single" w:color="auto" w:sz="4" w:space="0"/>
              <w:right w:val="single" w:color="auto" w:sz="4" w:space="0"/>
            </w:tcBorders>
            <w:vAlign w:val="center"/>
          </w:tcPr>
          <w:p>
            <w:pPr>
              <w:snapToGrid w:val="0"/>
              <w:spacing w:line="240" w:lineRule="atLeast"/>
              <w:jc w:val="center"/>
              <w:rPr>
                <w:rFonts w:hint="eastAsia" w:ascii="仿宋_GB2312" w:eastAsia="仿宋_GB2312"/>
                <w:sz w:val="24"/>
                <w:lang w:val="en-US" w:eastAsia="zh-CN"/>
              </w:rPr>
            </w:pPr>
            <w:r>
              <w:rPr>
                <w:rFonts w:hint="eastAsia" w:ascii="仿宋_GB2312"/>
                <w:sz w:val="24"/>
                <w:lang w:val="en-US" w:eastAsia="zh-CN"/>
              </w:rPr>
              <w:t>2</w:t>
            </w:r>
          </w:p>
        </w:tc>
        <w:tc>
          <w:tcPr>
            <w:tcW w:w="1665" w:type="dxa"/>
            <w:tcBorders>
              <w:left w:val="single" w:color="auto" w:sz="4" w:space="0"/>
              <w:right w:val="single" w:color="auto" w:sz="4" w:space="0"/>
            </w:tcBorders>
            <w:vAlign w:val="center"/>
          </w:tcPr>
          <w:p>
            <w:pPr>
              <w:snapToGrid w:val="0"/>
              <w:spacing w:line="240" w:lineRule="atLeast"/>
              <w:jc w:val="center"/>
              <w:rPr>
                <w:rFonts w:ascii="仿宋_GB2312"/>
                <w:sz w:val="24"/>
              </w:rPr>
            </w:pPr>
            <w:r>
              <w:rPr>
                <w:rFonts w:ascii="仿宋_GB2312"/>
                <w:sz w:val="24"/>
              </w:rPr>
              <w:t>1</w:t>
            </w:r>
          </w:p>
        </w:tc>
        <w:tc>
          <w:tcPr>
            <w:tcW w:w="120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hint="eastAsia" w:ascii="仿宋_GB2312" w:eastAsia="仿宋_GB2312"/>
                <w:sz w:val="24"/>
                <w:lang w:val="en-US" w:eastAsia="zh-CN"/>
              </w:rPr>
            </w:pPr>
            <w:r>
              <w:rPr>
                <w:rFonts w:hint="eastAsia" w:ascii="仿宋_GB2312"/>
                <w:sz w:val="24"/>
                <w:lang w:val="en-US" w:eastAsia="zh-CN"/>
              </w:rPr>
              <w:t>4</w:t>
            </w:r>
          </w:p>
        </w:tc>
        <w:tc>
          <w:tcPr>
            <w:tcW w:w="204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仿宋_GB2312"/>
                <w:sz w:val="24"/>
              </w:rPr>
            </w:pPr>
            <w:r>
              <w:rPr>
                <w:rFonts w:ascii="仿宋_GB2312"/>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64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仿宋_GB2312"/>
                <w:sz w:val="24"/>
              </w:rPr>
            </w:pPr>
            <w:r>
              <w:rPr>
                <w:rFonts w:hint="eastAsia" w:ascii="仿宋_GB2312"/>
                <w:sz w:val="24"/>
              </w:rPr>
              <w:t>三门峡</w:t>
            </w:r>
          </w:p>
        </w:tc>
        <w:tc>
          <w:tcPr>
            <w:tcW w:w="1470" w:type="dxa"/>
            <w:tcBorders>
              <w:left w:val="single" w:color="auto" w:sz="4" w:space="0"/>
              <w:right w:val="single" w:color="auto" w:sz="4" w:space="0"/>
            </w:tcBorders>
            <w:vAlign w:val="center"/>
          </w:tcPr>
          <w:p>
            <w:pPr>
              <w:snapToGrid w:val="0"/>
              <w:spacing w:line="240" w:lineRule="atLeast"/>
              <w:jc w:val="center"/>
              <w:rPr>
                <w:rFonts w:hint="eastAsia" w:ascii="仿宋_GB2312" w:eastAsia="仿宋_GB2312"/>
                <w:sz w:val="24"/>
                <w:lang w:val="en-US" w:eastAsia="zh-CN"/>
              </w:rPr>
            </w:pPr>
            <w:r>
              <w:rPr>
                <w:rFonts w:hint="eastAsia" w:ascii="仿宋_GB2312"/>
                <w:sz w:val="24"/>
                <w:lang w:val="en-US" w:eastAsia="zh-CN"/>
              </w:rPr>
              <w:t>1</w:t>
            </w:r>
          </w:p>
        </w:tc>
        <w:tc>
          <w:tcPr>
            <w:tcW w:w="1665" w:type="dxa"/>
            <w:tcBorders>
              <w:left w:val="single" w:color="auto" w:sz="4" w:space="0"/>
              <w:right w:val="single" w:color="auto" w:sz="4" w:space="0"/>
            </w:tcBorders>
            <w:vAlign w:val="center"/>
          </w:tcPr>
          <w:p>
            <w:pPr>
              <w:snapToGrid w:val="0"/>
              <w:spacing w:line="240" w:lineRule="atLeast"/>
              <w:jc w:val="center"/>
              <w:rPr>
                <w:rFonts w:ascii="仿宋_GB2312"/>
                <w:sz w:val="24"/>
              </w:rPr>
            </w:pPr>
            <w:r>
              <w:rPr>
                <w:rFonts w:hint="eastAsia" w:ascii="仿宋_GB2312"/>
                <w:sz w:val="24"/>
              </w:rPr>
              <w:t>1</w:t>
            </w:r>
          </w:p>
        </w:tc>
        <w:tc>
          <w:tcPr>
            <w:tcW w:w="120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hint="eastAsia" w:ascii="仿宋_GB2312" w:eastAsia="仿宋_GB2312"/>
                <w:sz w:val="24"/>
                <w:lang w:val="en-US" w:eastAsia="zh-CN"/>
              </w:rPr>
            </w:pPr>
            <w:r>
              <w:rPr>
                <w:rFonts w:hint="eastAsia" w:ascii="仿宋_GB2312"/>
                <w:sz w:val="24"/>
                <w:lang w:val="en-US" w:eastAsia="zh-CN"/>
              </w:rPr>
              <w:t>4</w:t>
            </w:r>
          </w:p>
        </w:tc>
        <w:tc>
          <w:tcPr>
            <w:tcW w:w="204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仿宋_GB2312"/>
                <w:sz w:val="24"/>
              </w:rPr>
            </w:pPr>
            <w:r>
              <w:rPr>
                <w:rFonts w:ascii="仿宋_GB2312"/>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64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仿宋_GB2312"/>
                <w:sz w:val="24"/>
              </w:rPr>
            </w:pPr>
            <w:r>
              <w:rPr>
                <w:rFonts w:hint="eastAsia" w:ascii="仿宋_GB2312"/>
                <w:sz w:val="24"/>
              </w:rPr>
              <w:t>南  阳</w:t>
            </w:r>
          </w:p>
        </w:tc>
        <w:tc>
          <w:tcPr>
            <w:tcW w:w="1470" w:type="dxa"/>
            <w:tcBorders>
              <w:left w:val="single" w:color="auto" w:sz="4" w:space="0"/>
              <w:right w:val="single" w:color="auto" w:sz="4" w:space="0"/>
            </w:tcBorders>
            <w:vAlign w:val="center"/>
          </w:tcPr>
          <w:p>
            <w:pPr>
              <w:snapToGrid w:val="0"/>
              <w:spacing w:line="240" w:lineRule="atLeast"/>
              <w:jc w:val="center"/>
              <w:rPr>
                <w:rFonts w:ascii="仿宋_GB2312"/>
                <w:sz w:val="24"/>
              </w:rPr>
            </w:pPr>
            <w:r>
              <w:rPr>
                <w:rFonts w:hint="eastAsia" w:ascii="仿宋_GB2312"/>
                <w:sz w:val="24"/>
              </w:rPr>
              <w:t>2</w:t>
            </w:r>
          </w:p>
        </w:tc>
        <w:tc>
          <w:tcPr>
            <w:tcW w:w="1665" w:type="dxa"/>
            <w:tcBorders>
              <w:left w:val="single" w:color="auto" w:sz="4" w:space="0"/>
              <w:right w:val="single" w:color="auto" w:sz="4" w:space="0"/>
            </w:tcBorders>
            <w:vAlign w:val="center"/>
          </w:tcPr>
          <w:p>
            <w:pPr>
              <w:snapToGrid w:val="0"/>
              <w:spacing w:line="240" w:lineRule="atLeast"/>
              <w:jc w:val="center"/>
              <w:rPr>
                <w:rFonts w:ascii="仿宋_GB2312"/>
                <w:sz w:val="24"/>
              </w:rPr>
            </w:pPr>
            <w:r>
              <w:rPr>
                <w:rFonts w:hint="eastAsia" w:ascii="仿宋_GB2312"/>
                <w:sz w:val="24"/>
              </w:rPr>
              <w:t>1</w:t>
            </w:r>
          </w:p>
        </w:tc>
        <w:tc>
          <w:tcPr>
            <w:tcW w:w="120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仿宋_GB2312"/>
                <w:sz w:val="24"/>
              </w:rPr>
            </w:pPr>
            <w:r>
              <w:rPr>
                <w:rFonts w:hint="eastAsia" w:ascii="仿宋_GB2312"/>
                <w:sz w:val="24"/>
              </w:rPr>
              <w:t>5</w:t>
            </w:r>
          </w:p>
        </w:tc>
        <w:tc>
          <w:tcPr>
            <w:tcW w:w="204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仿宋_GB2312"/>
                <w:sz w:val="24"/>
              </w:rPr>
            </w:pPr>
            <w:r>
              <w:rPr>
                <w:rFonts w:ascii="仿宋_GB2312"/>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64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仿宋_GB2312"/>
                <w:sz w:val="24"/>
              </w:rPr>
            </w:pPr>
            <w:r>
              <w:rPr>
                <w:rFonts w:hint="eastAsia" w:ascii="仿宋_GB2312"/>
                <w:sz w:val="24"/>
              </w:rPr>
              <w:t>商  丘</w:t>
            </w:r>
          </w:p>
        </w:tc>
        <w:tc>
          <w:tcPr>
            <w:tcW w:w="1470" w:type="dxa"/>
            <w:tcBorders>
              <w:left w:val="single" w:color="auto" w:sz="4" w:space="0"/>
              <w:right w:val="single" w:color="auto" w:sz="4" w:space="0"/>
            </w:tcBorders>
            <w:vAlign w:val="center"/>
          </w:tcPr>
          <w:p>
            <w:pPr>
              <w:snapToGrid w:val="0"/>
              <w:spacing w:line="240" w:lineRule="atLeast"/>
              <w:jc w:val="center"/>
              <w:rPr>
                <w:rFonts w:ascii="仿宋_GB2312"/>
                <w:sz w:val="24"/>
              </w:rPr>
            </w:pPr>
            <w:r>
              <w:rPr>
                <w:rFonts w:hint="eastAsia" w:ascii="仿宋_GB2312"/>
                <w:sz w:val="24"/>
              </w:rPr>
              <w:t>2</w:t>
            </w:r>
          </w:p>
        </w:tc>
        <w:tc>
          <w:tcPr>
            <w:tcW w:w="1665" w:type="dxa"/>
            <w:tcBorders>
              <w:left w:val="single" w:color="auto" w:sz="4" w:space="0"/>
              <w:right w:val="single" w:color="auto" w:sz="4" w:space="0"/>
            </w:tcBorders>
            <w:vAlign w:val="center"/>
          </w:tcPr>
          <w:p>
            <w:pPr>
              <w:snapToGrid w:val="0"/>
              <w:spacing w:line="240" w:lineRule="atLeast"/>
              <w:jc w:val="center"/>
              <w:rPr>
                <w:rFonts w:ascii="仿宋_GB2312"/>
                <w:sz w:val="24"/>
              </w:rPr>
            </w:pPr>
            <w:r>
              <w:rPr>
                <w:rFonts w:hint="eastAsia" w:ascii="仿宋_GB2312"/>
                <w:sz w:val="24"/>
              </w:rPr>
              <w:t>1</w:t>
            </w:r>
          </w:p>
        </w:tc>
        <w:tc>
          <w:tcPr>
            <w:tcW w:w="120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hint="default" w:ascii="仿宋_GB2312" w:eastAsia="仿宋_GB2312"/>
                <w:sz w:val="24"/>
                <w:lang w:val="en-US" w:eastAsia="zh-CN"/>
              </w:rPr>
            </w:pPr>
            <w:r>
              <w:rPr>
                <w:rFonts w:hint="eastAsia" w:ascii="仿宋_GB2312"/>
                <w:sz w:val="24"/>
                <w:lang w:val="en-US" w:eastAsia="zh-CN"/>
              </w:rPr>
              <w:t>5</w:t>
            </w:r>
          </w:p>
        </w:tc>
        <w:tc>
          <w:tcPr>
            <w:tcW w:w="204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仿宋_GB2312"/>
                <w:sz w:val="24"/>
              </w:rPr>
            </w:pPr>
            <w:r>
              <w:rPr>
                <w:rFonts w:ascii="仿宋_GB2312"/>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64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仿宋_GB2312"/>
                <w:sz w:val="24"/>
              </w:rPr>
            </w:pPr>
            <w:r>
              <w:rPr>
                <w:rFonts w:hint="eastAsia" w:ascii="仿宋_GB2312"/>
                <w:sz w:val="24"/>
              </w:rPr>
              <w:t>信  阳</w:t>
            </w:r>
          </w:p>
        </w:tc>
        <w:tc>
          <w:tcPr>
            <w:tcW w:w="1470" w:type="dxa"/>
            <w:tcBorders>
              <w:left w:val="single" w:color="auto" w:sz="4" w:space="0"/>
              <w:right w:val="single" w:color="auto" w:sz="4" w:space="0"/>
            </w:tcBorders>
            <w:vAlign w:val="center"/>
          </w:tcPr>
          <w:p>
            <w:pPr>
              <w:snapToGrid w:val="0"/>
              <w:spacing w:line="240" w:lineRule="atLeast"/>
              <w:jc w:val="center"/>
              <w:rPr>
                <w:rFonts w:ascii="仿宋_GB2312"/>
                <w:sz w:val="24"/>
              </w:rPr>
            </w:pPr>
            <w:r>
              <w:rPr>
                <w:rFonts w:hint="eastAsia" w:ascii="仿宋_GB2312"/>
                <w:sz w:val="24"/>
              </w:rPr>
              <w:t>2</w:t>
            </w:r>
          </w:p>
        </w:tc>
        <w:tc>
          <w:tcPr>
            <w:tcW w:w="1665" w:type="dxa"/>
            <w:tcBorders>
              <w:left w:val="single" w:color="auto" w:sz="4" w:space="0"/>
              <w:right w:val="single" w:color="auto" w:sz="4" w:space="0"/>
            </w:tcBorders>
            <w:vAlign w:val="center"/>
          </w:tcPr>
          <w:p>
            <w:pPr>
              <w:snapToGrid w:val="0"/>
              <w:spacing w:line="240" w:lineRule="atLeast"/>
              <w:jc w:val="center"/>
              <w:rPr>
                <w:rFonts w:ascii="仿宋_GB2312"/>
                <w:sz w:val="24"/>
              </w:rPr>
            </w:pPr>
            <w:r>
              <w:rPr>
                <w:rFonts w:hint="eastAsia" w:ascii="仿宋_GB2312"/>
                <w:sz w:val="24"/>
              </w:rPr>
              <w:t>1</w:t>
            </w:r>
          </w:p>
        </w:tc>
        <w:tc>
          <w:tcPr>
            <w:tcW w:w="120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hint="default" w:ascii="仿宋_GB2312" w:eastAsia="仿宋_GB2312"/>
                <w:sz w:val="24"/>
                <w:lang w:val="en-US" w:eastAsia="zh-CN"/>
              </w:rPr>
            </w:pPr>
            <w:r>
              <w:rPr>
                <w:rFonts w:hint="eastAsia" w:ascii="仿宋_GB2312"/>
                <w:sz w:val="24"/>
                <w:lang w:val="en-US" w:eastAsia="zh-CN"/>
              </w:rPr>
              <w:t>5</w:t>
            </w:r>
          </w:p>
        </w:tc>
        <w:tc>
          <w:tcPr>
            <w:tcW w:w="204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仿宋_GB2312"/>
                <w:sz w:val="24"/>
              </w:rPr>
            </w:pPr>
            <w:r>
              <w:rPr>
                <w:rFonts w:ascii="仿宋_GB2312"/>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64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仿宋_GB2312"/>
                <w:sz w:val="24"/>
              </w:rPr>
            </w:pPr>
            <w:r>
              <w:rPr>
                <w:rFonts w:hint="eastAsia" w:ascii="仿宋_GB2312"/>
                <w:sz w:val="24"/>
              </w:rPr>
              <w:t>周  口</w:t>
            </w:r>
          </w:p>
        </w:tc>
        <w:tc>
          <w:tcPr>
            <w:tcW w:w="1470" w:type="dxa"/>
            <w:tcBorders>
              <w:left w:val="single" w:color="auto" w:sz="4" w:space="0"/>
              <w:right w:val="single" w:color="auto" w:sz="4" w:space="0"/>
            </w:tcBorders>
            <w:vAlign w:val="center"/>
          </w:tcPr>
          <w:p>
            <w:pPr>
              <w:snapToGrid w:val="0"/>
              <w:spacing w:line="240" w:lineRule="atLeast"/>
              <w:jc w:val="center"/>
              <w:rPr>
                <w:rFonts w:hint="eastAsia" w:ascii="仿宋_GB2312" w:eastAsia="仿宋_GB2312"/>
                <w:sz w:val="24"/>
                <w:lang w:val="en-US" w:eastAsia="zh-CN"/>
              </w:rPr>
            </w:pPr>
            <w:r>
              <w:rPr>
                <w:rFonts w:hint="eastAsia" w:ascii="仿宋_GB2312"/>
                <w:sz w:val="24"/>
                <w:lang w:val="en-US" w:eastAsia="zh-CN"/>
              </w:rPr>
              <w:t>2</w:t>
            </w:r>
          </w:p>
        </w:tc>
        <w:tc>
          <w:tcPr>
            <w:tcW w:w="1665" w:type="dxa"/>
            <w:tcBorders>
              <w:left w:val="single" w:color="auto" w:sz="4" w:space="0"/>
              <w:right w:val="single" w:color="auto" w:sz="4" w:space="0"/>
            </w:tcBorders>
            <w:vAlign w:val="center"/>
          </w:tcPr>
          <w:p>
            <w:pPr>
              <w:snapToGrid w:val="0"/>
              <w:spacing w:line="240" w:lineRule="atLeast"/>
              <w:jc w:val="center"/>
              <w:rPr>
                <w:rFonts w:ascii="仿宋_GB2312"/>
                <w:sz w:val="24"/>
              </w:rPr>
            </w:pPr>
            <w:r>
              <w:rPr>
                <w:rFonts w:ascii="仿宋_GB2312"/>
                <w:sz w:val="24"/>
              </w:rPr>
              <w:t>1</w:t>
            </w:r>
          </w:p>
        </w:tc>
        <w:tc>
          <w:tcPr>
            <w:tcW w:w="120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仿宋_GB2312"/>
                <w:sz w:val="24"/>
              </w:rPr>
            </w:pPr>
            <w:r>
              <w:rPr>
                <w:rFonts w:hint="eastAsia" w:ascii="仿宋_GB2312"/>
                <w:sz w:val="24"/>
              </w:rPr>
              <w:t>5</w:t>
            </w:r>
          </w:p>
        </w:tc>
        <w:tc>
          <w:tcPr>
            <w:tcW w:w="204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仿宋_GB2312"/>
                <w:sz w:val="24"/>
              </w:rPr>
            </w:pPr>
            <w:r>
              <w:rPr>
                <w:rFonts w:ascii="仿宋_GB2312"/>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64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仿宋_GB2312"/>
                <w:sz w:val="24"/>
              </w:rPr>
            </w:pPr>
            <w:r>
              <w:rPr>
                <w:rFonts w:hint="eastAsia" w:ascii="仿宋_GB2312"/>
                <w:sz w:val="24"/>
              </w:rPr>
              <w:t>驻马店</w:t>
            </w:r>
          </w:p>
        </w:tc>
        <w:tc>
          <w:tcPr>
            <w:tcW w:w="1470" w:type="dxa"/>
            <w:tcBorders>
              <w:left w:val="single" w:color="auto" w:sz="4" w:space="0"/>
              <w:right w:val="single" w:color="auto" w:sz="4" w:space="0"/>
            </w:tcBorders>
            <w:vAlign w:val="center"/>
          </w:tcPr>
          <w:p>
            <w:pPr>
              <w:snapToGrid w:val="0"/>
              <w:spacing w:line="240" w:lineRule="atLeast"/>
              <w:jc w:val="center"/>
              <w:rPr>
                <w:rFonts w:hint="eastAsia" w:ascii="仿宋_GB2312" w:eastAsia="仿宋_GB2312"/>
                <w:sz w:val="24"/>
                <w:lang w:val="en-US" w:eastAsia="zh-CN"/>
              </w:rPr>
            </w:pPr>
            <w:r>
              <w:rPr>
                <w:rFonts w:hint="eastAsia" w:ascii="仿宋_GB2312"/>
                <w:sz w:val="24"/>
                <w:lang w:val="en-US" w:eastAsia="zh-CN"/>
              </w:rPr>
              <w:t>2</w:t>
            </w:r>
          </w:p>
        </w:tc>
        <w:tc>
          <w:tcPr>
            <w:tcW w:w="1665" w:type="dxa"/>
            <w:tcBorders>
              <w:left w:val="single" w:color="auto" w:sz="4" w:space="0"/>
              <w:right w:val="single" w:color="auto" w:sz="4" w:space="0"/>
            </w:tcBorders>
            <w:vAlign w:val="center"/>
          </w:tcPr>
          <w:p>
            <w:pPr>
              <w:snapToGrid w:val="0"/>
              <w:spacing w:line="240" w:lineRule="atLeast"/>
              <w:jc w:val="center"/>
              <w:rPr>
                <w:rFonts w:ascii="仿宋_GB2312"/>
                <w:sz w:val="24"/>
              </w:rPr>
            </w:pPr>
            <w:r>
              <w:rPr>
                <w:rFonts w:ascii="仿宋_GB2312"/>
                <w:sz w:val="24"/>
              </w:rPr>
              <w:t>1</w:t>
            </w:r>
          </w:p>
        </w:tc>
        <w:tc>
          <w:tcPr>
            <w:tcW w:w="120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仿宋_GB2312"/>
                <w:sz w:val="24"/>
              </w:rPr>
            </w:pPr>
            <w:r>
              <w:rPr>
                <w:rFonts w:hint="eastAsia" w:ascii="仿宋_GB2312"/>
                <w:sz w:val="24"/>
              </w:rPr>
              <w:t>5</w:t>
            </w:r>
          </w:p>
        </w:tc>
        <w:tc>
          <w:tcPr>
            <w:tcW w:w="204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仿宋_GB2312"/>
                <w:sz w:val="24"/>
              </w:rPr>
            </w:pPr>
            <w:r>
              <w:rPr>
                <w:rFonts w:ascii="仿宋_GB2312"/>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64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仿宋_GB2312"/>
                <w:sz w:val="24"/>
              </w:rPr>
            </w:pPr>
            <w:r>
              <w:rPr>
                <w:rFonts w:hint="eastAsia" w:ascii="仿宋_GB2312"/>
                <w:sz w:val="24"/>
              </w:rPr>
              <w:t>济  源</w:t>
            </w:r>
          </w:p>
        </w:tc>
        <w:tc>
          <w:tcPr>
            <w:tcW w:w="1470" w:type="dxa"/>
            <w:tcBorders>
              <w:left w:val="single" w:color="auto" w:sz="4" w:space="0"/>
              <w:right w:val="single" w:color="auto" w:sz="4" w:space="0"/>
            </w:tcBorders>
            <w:vAlign w:val="center"/>
          </w:tcPr>
          <w:p>
            <w:pPr>
              <w:snapToGrid w:val="0"/>
              <w:spacing w:line="240" w:lineRule="atLeast"/>
              <w:jc w:val="center"/>
              <w:rPr>
                <w:rFonts w:ascii="仿宋_GB2312"/>
                <w:sz w:val="24"/>
              </w:rPr>
            </w:pPr>
            <w:r>
              <w:rPr>
                <w:rFonts w:hint="eastAsia" w:ascii="仿宋_GB2312"/>
                <w:sz w:val="24"/>
              </w:rPr>
              <w:t>1</w:t>
            </w:r>
          </w:p>
        </w:tc>
        <w:tc>
          <w:tcPr>
            <w:tcW w:w="1665" w:type="dxa"/>
            <w:tcBorders>
              <w:left w:val="single" w:color="auto" w:sz="4" w:space="0"/>
              <w:right w:val="single" w:color="auto" w:sz="4" w:space="0"/>
            </w:tcBorders>
            <w:vAlign w:val="center"/>
          </w:tcPr>
          <w:p>
            <w:pPr>
              <w:snapToGrid w:val="0"/>
              <w:spacing w:line="240" w:lineRule="atLeast"/>
              <w:jc w:val="center"/>
              <w:rPr>
                <w:rFonts w:ascii="仿宋_GB2312"/>
                <w:sz w:val="24"/>
              </w:rPr>
            </w:pPr>
            <w:r>
              <w:rPr>
                <w:rFonts w:hint="eastAsia" w:ascii="仿宋_GB2312"/>
                <w:sz w:val="24"/>
              </w:rPr>
              <w:t>0</w:t>
            </w:r>
          </w:p>
        </w:tc>
        <w:tc>
          <w:tcPr>
            <w:tcW w:w="120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hint="eastAsia" w:ascii="仿宋_GB2312" w:eastAsia="仿宋_GB2312"/>
                <w:sz w:val="24"/>
                <w:lang w:val="en-US" w:eastAsia="zh-CN"/>
              </w:rPr>
            </w:pPr>
            <w:r>
              <w:rPr>
                <w:rFonts w:hint="eastAsia" w:ascii="仿宋_GB2312"/>
                <w:sz w:val="24"/>
                <w:lang w:val="en-US" w:eastAsia="zh-CN"/>
              </w:rPr>
              <w:t>2</w:t>
            </w:r>
          </w:p>
        </w:tc>
        <w:tc>
          <w:tcPr>
            <w:tcW w:w="204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仿宋_GB2312"/>
                <w:sz w:val="24"/>
              </w:rPr>
            </w:pPr>
            <w:r>
              <w:rPr>
                <w:rFonts w:ascii="仿宋_GB23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2640" w:type="dxa"/>
            <w:tcBorders>
              <w:top w:val="single" w:color="auto" w:sz="4" w:space="0"/>
              <w:left w:val="single" w:color="auto" w:sz="4" w:space="0"/>
              <w:bottom w:val="single" w:color="auto" w:sz="4" w:space="0"/>
              <w:right w:val="single" w:color="auto" w:sz="4" w:space="0"/>
            </w:tcBorders>
            <w:vAlign w:val="center"/>
          </w:tcPr>
          <w:p>
            <w:pPr>
              <w:snapToGrid w:val="0"/>
              <w:spacing w:line="260" w:lineRule="exact"/>
              <w:jc w:val="center"/>
              <w:rPr>
                <w:rFonts w:ascii="仿宋_GB2312"/>
                <w:snapToGrid w:val="0"/>
                <w:kern w:val="0"/>
                <w:sz w:val="24"/>
              </w:rPr>
            </w:pPr>
            <w:r>
              <w:rPr>
                <w:rFonts w:hint="eastAsia" w:ascii="仿宋_GB2312"/>
                <w:snapToGrid w:val="0"/>
                <w:kern w:val="0"/>
                <w:sz w:val="24"/>
              </w:rPr>
              <w:t>省  直</w:t>
            </w:r>
          </w:p>
        </w:tc>
        <w:tc>
          <w:tcPr>
            <w:tcW w:w="1470" w:type="dxa"/>
            <w:tcBorders>
              <w:left w:val="single" w:color="auto" w:sz="4" w:space="0"/>
              <w:right w:val="single" w:color="auto" w:sz="4" w:space="0"/>
            </w:tcBorders>
            <w:vAlign w:val="center"/>
          </w:tcPr>
          <w:p>
            <w:pPr>
              <w:snapToGrid w:val="0"/>
              <w:spacing w:line="240" w:lineRule="atLeast"/>
              <w:jc w:val="center"/>
              <w:rPr>
                <w:rFonts w:hint="eastAsia" w:ascii="仿宋_GB2312" w:eastAsia="仿宋_GB2312"/>
                <w:sz w:val="24"/>
                <w:lang w:val="en-US" w:eastAsia="zh-CN"/>
              </w:rPr>
            </w:pPr>
            <w:r>
              <w:rPr>
                <w:rFonts w:hint="eastAsia" w:ascii="仿宋_GB2312"/>
                <w:sz w:val="24"/>
                <w:lang w:val="en-US" w:eastAsia="zh-CN"/>
              </w:rPr>
              <w:t>4</w:t>
            </w:r>
          </w:p>
        </w:tc>
        <w:tc>
          <w:tcPr>
            <w:tcW w:w="1665" w:type="dxa"/>
            <w:tcBorders>
              <w:left w:val="single" w:color="auto" w:sz="4" w:space="0"/>
              <w:right w:val="single" w:color="auto" w:sz="4" w:space="0"/>
            </w:tcBorders>
            <w:vAlign w:val="center"/>
          </w:tcPr>
          <w:p>
            <w:pPr>
              <w:snapToGrid w:val="0"/>
              <w:spacing w:line="240" w:lineRule="atLeast"/>
              <w:jc w:val="center"/>
              <w:rPr>
                <w:rFonts w:hint="eastAsia" w:ascii="仿宋_GB2312" w:eastAsia="仿宋_GB2312"/>
                <w:sz w:val="24"/>
                <w:lang w:val="en-US" w:eastAsia="zh-CN"/>
              </w:rPr>
            </w:pPr>
            <w:r>
              <w:rPr>
                <w:rFonts w:hint="eastAsia" w:ascii="仿宋_GB2312"/>
                <w:sz w:val="24"/>
                <w:lang w:val="en-US" w:eastAsia="zh-CN"/>
              </w:rPr>
              <w:t>1</w:t>
            </w:r>
          </w:p>
        </w:tc>
        <w:tc>
          <w:tcPr>
            <w:tcW w:w="120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hint="default" w:ascii="仿宋_GB2312" w:eastAsia="仿宋_GB2312"/>
                <w:sz w:val="24"/>
                <w:lang w:val="en-US" w:eastAsia="zh-CN"/>
              </w:rPr>
            </w:pPr>
            <w:r>
              <w:rPr>
                <w:rFonts w:hint="eastAsia" w:ascii="仿宋_GB2312"/>
                <w:sz w:val="24"/>
                <w:lang w:val="en-US" w:eastAsia="zh-CN"/>
              </w:rPr>
              <w:t>7</w:t>
            </w:r>
          </w:p>
        </w:tc>
        <w:tc>
          <w:tcPr>
            <w:tcW w:w="204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hint="eastAsia" w:ascii="仿宋_GB2312" w:eastAsia="仿宋_GB2312"/>
                <w:sz w:val="24"/>
                <w:lang w:val="en-US" w:eastAsia="zh-CN"/>
              </w:rPr>
            </w:pPr>
            <w:r>
              <w:rPr>
                <w:rFonts w:hint="eastAsia" w:ascii="仿宋_GB2312"/>
                <w:sz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640"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rFonts w:ascii="仿宋_GB2312"/>
                <w:sz w:val="24"/>
              </w:rPr>
            </w:pPr>
            <w:r>
              <w:rPr>
                <w:rFonts w:hint="eastAsia" w:ascii="仿宋_GB2312"/>
                <w:sz w:val="24"/>
              </w:rPr>
              <w:t>大专院校</w:t>
            </w:r>
          </w:p>
        </w:tc>
        <w:tc>
          <w:tcPr>
            <w:tcW w:w="1470" w:type="dxa"/>
            <w:tcBorders>
              <w:left w:val="single" w:color="auto" w:sz="4" w:space="0"/>
              <w:right w:val="single" w:color="auto" w:sz="4" w:space="0"/>
            </w:tcBorders>
            <w:vAlign w:val="center"/>
          </w:tcPr>
          <w:p>
            <w:pPr>
              <w:snapToGrid w:val="0"/>
              <w:spacing w:line="240" w:lineRule="atLeast"/>
              <w:jc w:val="center"/>
              <w:rPr>
                <w:rFonts w:hint="eastAsia" w:ascii="仿宋_GB2312" w:eastAsia="仿宋_GB2312"/>
                <w:sz w:val="24"/>
                <w:lang w:val="en-US" w:eastAsia="zh-CN"/>
              </w:rPr>
            </w:pPr>
            <w:r>
              <w:rPr>
                <w:rFonts w:hint="eastAsia" w:ascii="仿宋_GB2312"/>
                <w:sz w:val="24"/>
                <w:lang w:val="en-US" w:eastAsia="zh-CN"/>
              </w:rPr>
              <w:t>5</w:t>
            </w:r>
          </w:p>
        </w:tc>
        <w:tc>
          <w:tcPr>
            <w:tcW w:w="1665" w:type="dxa"/>
            <w:tcBorders>
              <w:left w:val="single" w:color="auto" w:sz="4" w:space="0"/>
              <w:right w:val="single" w:color="auto" w:sz="4" w:space="0"/>
            </w:tcBorders>
            <w:vAlign w:val="center"/>
          </w:tcPr>
          <w:p>
            <w:pPr>
              <w:snapToGrid w:val="0"/>
              <w:spacing w:line="240" w:lineRule="atLeast"/>
              <w:jc w:val="center"/>
              <w:rPr>
                <w:rFonts w:hint="eastAsia" w:ascii="仿宋_GB2312" w:eastAsia="仿宋_GB2312"/>
                <w:sz w:val="24"/>
                <w:lang w:val="en-US" w:eastAsia="zh-CN"/>
              </w:rPr>
            </w:pPr>
            <w:r>
              <w:rPr>
                <w:rFonts w:hint="eastAsia" w:ascii="仿宋_GB2312"/>
                <w:sz w:val="24"/>
                <w:lang w:val="en-US" w:eastAsia="zh-CN"/>
              </w:rPr>
              <w:t>1</w:t>
            </w:r>
          </w:p>
        </w:tc>
        <w:tc>
          <w:tcPr>
            <w:tcW w:w="120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hint="default" w:ascii="仿宋_GB2312" w:eastAsia="仿宋_GB2312"/>
                <w:sz w:val="24"/>
                <w:lang w:val="en-US" w:eastAsia="zh-CN"/>
              </w:rPr>
            </w:pPr>
            <w:r>
              <w:rPr>
                <w:rFonts w:hint="eastAsia" w:ascii="仿宋_GB2312"/>
                <w:sz w:val="24"/>
                <w:lang w:val="en-US" w:eastAsia="zh-CN"/>
              </w:rPr>
              <w:t>7</w:t>
            </w:r>
          </w:p>
        </w:tc>
        <w:tc>
          <w:tcPr>
            <w:tcW w:w="204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hint="default" w:ascii="仿宋_GB2312" w:eastAsia="仿宋_GB2312"/>
                <w:sz w:val="24"/>
                <w:lang w:val="en-US" w:eastAsia="zh-CN"/>
              </w:rPr>
            </w:pPr>
            <w:r>
              <w:rPr>
                <w:rFonts w:hint="eastAsia" w:ascii="仿宋_GB2312"/>
                <w:sz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640"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rFonts w:hint="eastAsia" w:ascii="仿宋_GB2312"/>
                <w:sz w:val="24"/>
                <w:lang w:eastAsia="zh-CN"/>
              </w:rPr>
            </w:pPr>
            <w:r>
              <w:rPr>
                <w:rFonts w:hint="eastAsia" w:ascii="仿宋_GB2312"/>
                <w:sz w:val="24"/>
              </w:rPr>
              <w:t>省侨联机关</w:t>
            </w:r>
            <w:r>
              <w:rPr>
                <w:rFonts w:hint="eastAsia" w:ascii="仿宋_GB2312"/>
                <w:sz w:val="24"/>
                <w:lang w:eastAsia="zh-CN"/>
              </w:rPr>
              <w:t>及有关</w:t>
            </w:r>
          </w:p>
          <w:p>
            <w:pPr>
              <w:snapToGrid w:val="0"/>
              <w:spacing w:line="320" w:lineRule="exact"/>
              <w:jc w:val="center"/>
              <w:rPr>
                <w:rFonts w:hint="eastAsia" w:ascii="仿宋_GB2312" w:eastAsia="仿宋_GB2312"/>
                <w:sz w:val="24"/>
                <w:lang w:eastAsia="zh-CN"/>
              </w:rPr>
            </w:pPr>
            <w:r>
              <w:rPr>
                <w:rFonts w:hint="eastAsia" w:ascii="仿宋_GB2312"/>
                <w:sz w:val="24"/>
                <w:lang w:eastAsia="zh-CN"/>
              </w:rPr>
              <w:t>单位</w:t>
            </w:r>
          </w:p>
        </w:tc>
        <w:tc>
          <w:tcPr>
            <w:tcW w:w="1470" w:type="dxa"/>
            <w:tcBorders>
              <w:left w:val="single" w:color="auto" w:sz="4" w:space="0"/>
              <w:right w:val="single" w:color="auto" w:sz="4" w:space="0"/>
            </w:tcBorders>
            <w:vAlign w:val="center"/>
          </w:tcPr>
          <w:p>
            <w:pPr>
              <w:snapToGrid w:val="0"/>
              <w:spacing w:line="240" w:lineRule="atLeast"/>
              <w:jc w:val="center"/>
              <w:rPr>
                <w:rFonts w:hint="eastAsia" w:ascii="仿宋_GB2312" w:eastAsia="仿宋_GB2312"/>
                <w:sz w:val="24"/>
                <w:lang w:val="en-US" w:eastAsia="zh-CN"/>
              </w:rPr>
            </w:pPr>
            <w:r>
              <w:rPr>
                <w:rFonts w:hint="eastAsia" w:ascii="仿宋_GB2312"/>
                <w:sz w:val="24"/>
                <w:lang w:val="en-US" w:eastAsia="zh-CN"/>
              </w:rPr>
              <w:t>5</w:t>
            </w:r>
          </w:p>
        </w:tc>
        <w:tc>
          <w:tcPr>
            <w:tcW w:w="1665" w:type="dxa"/>
            <w:tcBorders>
              <w:left w:val="single" w:color="auto" w:sz="4" w:space="0"/>
              <w:right w:val="single" w:color="auto" w:sz="4" w:space="0"/>
            </w:tcBorders>
            <w:vAlign w:val="center"/>
          </w:tcPr>
          <w:p>
            <w:pPr>
              <w:snapToGrid w:val="0"/>
              <w:spacing w:line="240" w:lineRule="atLeast"/>
              <w:jc w:val="center"/>
              <w:rPr>
                <w:rFonts w:ascii="仿宋_GB2312"/>
                <w:sz w:val="24"/>
              </w:rPr>
            </w:pPr>
            <w:r>
              <w:rPr>
                <w:rFonts w:hint="eastAsia" w:ascii="仿宋_GB2312"/>
                <w:sz w:val="24"/>
              </w:rPr>
              <w:t>1</w:t>
            </w:r>
          </w:p>
        </w:tc>
        <w:tc>
          <w:tcPr>
            <w:tcW w:w="120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hint="default" w:ascii="仿宋_GB2312" w:eastAsia="仿宋_GB2312"/>
                <w:sz w:val="24"/>
                <w:lang w:val="en-US" w:eastAsia="zh-CN"/>
              </w:rPr>
            </w:pPr>
            <w:r>
              <w:rPr>
                <w:rFonts w:hint="eastAsia" w:ascii="仿宋_GB2312"/>
                <w:sz w:val="24"/>
                <w:lang w:val="en-US" w:eastAsia="zh-CN"/>
              </w:rPr>
              <w:t>8</w:t>
            </w:r>
          </w:p>
        </w:tc>
        <w:tc>
          <w:tcPr>
            <w:tcW w:w="204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hint="eastAsia" w:ascii="仿宋_GB2312" w:eastAsia="仿宋_GB2312"/>
                <w:sz w:val="24"/>
                <w:lang w:val="en-US" w:eastAsia="zh-CN"/>
              </w:rPr>
            </w:pPr>
            <w:r>
              <w:rPr>
                <w:rFonts w:hint="eastAsia" w:ascii="仿宋_GB2312"/>
                <w:sz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64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仿宋_GB2312"/>
                <w:sz w:val="24"/>
              </w:rPr>
            </w:pPr>
            <w:r>
              <w:rPr>
                <w:rFonts w:hint="eastAsia" w:ascii="仿宋_GB2312"/>
                <w:sz w:val="24"/>
              </w:rPr>
              <w:t>合计</w:t>
            </w:r>
          </w:p>
        </w:tc>
        <w:tc>
          <w:tcPr>
            <w:tcW w:w="1470" w:type="dxa"/>
            <w:tcBorders>
              <w:left w:val="single" w:color="auto" w:sz="4" w:space="0"/>
              <w:bottom w:val="single" w:color="auto" w:sz="4" w:space="0"/>
              <w:right w:val="single" w:color="auto" w:sz="4" w:space="0"/>
            </w:tcBorders>
            <w:vAlign w:val="center"/>
          </w:tcPr>
          <w:p>
            <w:pPr>
              <w:snapToGrid w:val="0"/>
              <w:spacing w:line="240" w:lineRule="atLeast"/>
              <w:jc w:val="center"/>
              <w:rPr>
                <w:rFonts w:ascii="仿宋_GB2312"/>
                <w:sz w:val="24"/>
                <w:szCs w:val="28"/>
              </w:rPr>
            </w:pPr>
            <w:r>
              <w:rPr>
                <w:rFonts w:hint="eastAsia" w:ascii="仿宋_GB2312"/>
                <w:sz w:val="24"/>
                <w:szCs w:val="28"/>
              </w:rPr>
              <w:t>50</w:t>
            </w:r>
          </w:p>
        </w:tc>
        <w:tc>
          <w:tcPr>
            <w:tcW w:w="1665" w:type="dxa"/>
            <w:tcBorders>
              <w:left w:val="single" w:color="auto" w:sz="4" w:space="0"/>
              <w:bottom w:val="single" w:color="auto" w:sz="4" w:space="0"/>
              <w:right w:val="single" w:color="auto" w:sz="4" w:space="0"/>
            </w:tcBorders>
            <w:vAlign w:val="center"/>
          </w:tcPr>
          <w:p>
            <w:pPr>
              <w:snapToGrid w:val="0"/>
              <w:spacing w:line="240" w:lineRule="atLeast"/>
              <w:jc w:val="center"/>
              <w:rPr>
                <w:rFonts w:hint="default" w:ascii="仿宋_GB2312" w:eastAsia="仿宋_GB2312"/>
                <w:sz w:val="24"/>
                <w:szCs w:val="28"/>
                <w:lang w:val="en-US" w:eastAsia="zh-CN"/>
              </w:rPr>
            </w:pPr>
            <w:r>
              <w:rPr>
                <w:rFonts w:hint="eastAsia" w:ascii="仿宋_GB2312"/>
                <w:sz w:val="24"/>
                <w:szCs w:val="28"/>
                <w:lang w:val="en-US" w:eastAsia="zh-CN"/>
              </w:rPr>
              <w:t>20</w:t>
            </w:r>
          </w:p>
        </w:tc>
        <w:tc>
          <w:tcPr>
            <w:tcW w:w="120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ascii="仿宋_GB2312"/>
                <w:sz w:val="24"/>
                <w:szCs w:val="28"/>
              </w:rPr>
            </w:pPr>
            <w:r>
              <w:rPr>
                <w:rFonts w:hint="eastAsia" w:ascii="仿宋_GB2312"/>
                <w:sz w:val="24"/>
                <w:szCs w:val="28"/>
              </w:rPr>
              <w:t>100</w:t>
            </w:r>
          </w:p>
        </w:tc>
        <w:tc>
          <w:tcPr>
            <w:tcW w:w="2040" w:type="dxa"/>
            <w:tcBorders>
              <w:top w:val="single" w:color="auto" w:sz="4" w:space="0"/>
              <w:left w:val="single" w:color="auto" w:sz="4" w:space="0"/>
              <w:bottom w:val="single" w:color="auto" w:sz="4" w:space="0"/>
              <w:right w:val="single" w:color="auto" w:sz="4" w:space="0"/>
            </w:tcBorders>
            <w:vAlign w:val="center"/>
          </w:tcPr>
          <w:p>
            <w:pPr>
              <w:snapToGrid w:val="0"/>
              <w:spacing w:line="240" w:lineRule="atLeast"/>
              <w:jc w:val="center"/>
              <w:rPr>
                <w:rFonts w:hint="default" w:ascii="仿宋_GB2312" w:eastAsia="仿宋_GB2312"/>
                <w:sz w:val="24"/>
                <w:lang w:val="en-US" w:eastAsia="zh-CN"/>
              </w:rPr>
            </w:pPr>
            <w:r>
              <w:rPr>
                <w:rFonts w:hint="eastAsia" w:ascii="仿宋_GB2312"/>
                <w:sz w:val="24"/>
                <w:lang w:val="en-US" w:eastAsia="zh-CN"/>
              </w:rPr>
              <w:t>40</w:t>
            </w:r>
          </w:p>
        </w:tc>
      </w:tr>
    </w:tbl>
    <w:p>
      <w:pPr>
        <w:spacing w:line="340" w:lineRule="exact"/>
        <w:ind w:right="-394" w:rightChars="-116"/>
        <w:rPr>
          <w:rFonts w:ascii="仿宋_GB2312"/>
          <w:sz w:val="24"/>
          <w:szCs w:val="24"/>
        </w:rPr>
      </w:pPr>
      <w:r>
        <w:rPr>
          <w:rFonts w:hint="eastAsia" w:ascii="仿宋_GB2312"/>
          <w:sz w:val="24"/>
          <w:szCs w:val="24"/>
        </w:rPr>
        <w:t>注：各省辖市分配名额不包括省辖市侨联和省辖市侨联领导班子成员推荐名额；</w:t>
      </w:r>
      <w:r>
        <w:rPr>
          <w:rFonts w:ascii="仿宋_GB2312"/>
          <w:sz w:val="24"/>
          <w:szCs w:val="24"/>
        </w:rPr>
        <w:t>各省辖市推荐处级干部不得超过1名。</w:t>
      </w:r>
    </w:p>
    <w:p>
      <w:r>
        <w:rPr>
          <w:rFonts w:ascii="仿宋_GB2312" w:cs="仿宋_GB2312"/>
          <w:szCs w:val="32"/>
        </w:rPr>
        <w:br w:type="page"/>
      </w:r>
    </w:p>
    <w:p>
      <w:pPr>
        <w:spacing w:line="600" w:lineRule="exact"/>
        <w:rPr>
          <w:rFonts w:hint="eastAsia" w:eastAsia="黑体"/>
          <w:kern w:val="21"/>
          <w:sz w:val="32"/>
          <w:szCs w:val="32"/>
          <w:lang w:val="en-US" w:eastAsia="zh-CN"/>
        </w:rPr>
      </w:pPr>
      <w:r>
        <w:rPr>
          <w:rFonts w:eastAsia="黑体"/>
          <w:kern w:val="21"/>
          <w:sz w:val="32"/>
          <w:szCs w:val="32"/>
        </w:rPr>
        <w:t>附件</w:t>
      </w:r>
      <w:r>
        <w:rPr>
          <w:rFonts w:hint="eastAsia" w:eastAsia="黑体"/>
          <w:kern w:val="21"/>
          <w:sz w:val="32"/>
          <w:szCs w:val="32"/>
          <w:lang w:val="en-US" w:eastAsia="zh-CN"/>
        </w:rPr>
        <w:t>3</w:t>
      </w:r>
    </w:p>
    <w:p>
      <w:pPr>
        <w:pStyle w:val="2"/>
        <w:rPr>
          <w:rFonts w:hint="eastAsia" w:ascii="楷体_GB2312" w:eastAsia="楷体_GB2312" w:cs="楷体_GB2312"/>
          <w:sz w:val="32"/>
          <w:szCs w:val="32"/>
        </w:rPr>
      </w:pPr>
    </w:p>
    <w:p>
      <w:pPr>
        <w:pStyle w:val="2"/>
        <w:rPr>
          <w:rFonts w:hint="eastAsia" w:ascii="楷体_GB2312" w:eastAsia="楷体_GB2312" w:cs="楷体_GB2312"/>
          <w:sz w:val="32"/>
          <w:szCs w:val="32"/>
        </w:rPr>
      </w:pPr>
    </w:p>
    <w:p>
      <w:pPr>
        <w:jc w:val="center"/>
        <w:rPr>
          <w:rFonts w:hint="eastAsia" w:ascii="方正小标宋简体" w:eastAsia="方正小标宋简体"/>
          <w:b/>
          <w:bCs/>
          <w:sz w:val="44"/>
          <w:szCs w:val="44"/>
        </w:rPr>
      </w:pPr>
      <w:r>
        <w:rPr>
          <w:rFonts w:hint="eastAsia" w:ascii="方正小标宋简体" w:eastAsia="方正小标宋简体"/>
          <w:b/>
          <w:bCs/>
          <w:sz w:val="44"/>
          <w:szCs w:val="44"/>
        </w:rPr>
        <w:t>河南省</w:t>
      </w:r>
      <w:r>
        <w:rPr>
          <w:rFonts w:hint="eastAsia" w:ascii="方正小标宋简体" w:eastAsia="方正小标宋简体"/>
          <w:b/>
          <w:bCs/>
          <w:sz w:val="44"/>
          <w:szCs w:val="44"/>
          <w:lang w:eastAsia="zh-CN"/>
        </w:rPr>
        <w:t>侨界贡献奖（集体）推荐</w:t>
      </w:r>
      <w:r>
        <w:rPr>
          <w:rFonts w:hint="eastAsia" w:ascii="方正小标宋简体" w:eastAsia="方正小标宋简体"/>
          <w:b/>
          <w:bCs/>
          <w:sz w:val="44"/>
          <w:szCs w:val="44"/>
        </w:rPr>
        <w:t>审批表</w:t>
      </w:r>
    </w:p>
    <w:p>
      <w:pPr>
        <w:pStyle w:val="3"/>
        <w:rPr>
          <w:rFonts w:hint="eastAsia" w:ascii="宋体"/>
          <w:b/>
          <w:bCs/>
          <w:sz w:val="52"/>
          <w:szCs w:val="52"/>
        </w:rPr>
      </w:pPr>
    </w:p>
    <w:p>
      <w:pPr>
        <w:pStyle w:val="3"/>
        <w:rPr>
          <w:rFonts w:hint="eastAsia" w:ascii="仿宋_GB2312" w:hAnsi="仿宋_GB2312" w:eastAsia="仿宋" w:cs="仿宋_GB2312"/>
          <w:b/>
          <w:bCs/>
          <w:sz w:val="36"/>
          <w:szCs w:val="36"/>
        </w:rPr>
      </w:pPr>
      <w:r>
        <w:rPr>
          <w:rFonts w:hint="eastAsia" w:ascii="仿宋_GB2312" w:hAnsi="仿宋_GB2312" w:eastAsia="仿宋" w:cs="仿宋_GB2312"/>
          <w:b/>
          <w:bCs/>
          <w:sz w:val="36"/>
          <w:szCs w:val="36"/>
        </w:rPr>
        <w:t xml:space="preserve"> </w:t>
      </w:r>
    </w:p>
    <w:p>
      <w:pPr>
        <w:pStyle w:val="3"/>
        <w:rPr>
          <w:rFonts w:hint="eastAsia" w:ascii="仿宋_GB2312" w:hAnsi="仿宋_GB2312" w:eastAsia="仿宋"/>
          <w:b/>
          <w:bCs/>
          <w:sz w:val="36"/>
          <w:szCs w:val="36"/>
        </w:rPr>
      </w:pPr>
      <w:r>
        <w:rPr>
          <w:rFonts w:hint="eastAsia" w:ascii="仿宋_GB2312" w:hAnsi="仿宋_GB2312" w:eastAsia="仿宋"/>
          <w:b/>
          <w:bCs/>
          <w:sz w:val="36"/>
          <w:szCs w:val="36"/>
        </w:rPr>
        <w:t xml:space="preserve">       </w:t>
      </w:r>
    </w:p>
    <w:p>
      <w:pPr>
        <w:pStyle w:val="3"/>
        <w:keepNext w:val="0"/>
        <w:keepLines w:val="0"/>
        <w:pageBreakBefore w:val="0"/>
        <w:kinsoku/>
        <w:wordWrap/>
        <w:overflowPunct/>
        <w:topLinePunct w:val="0"/>
        <w:autoSpaceDE/>
        <w:autoSpaceDN/>
        <w:bidi w:val="0"/>
        <w:adjustRightInd/>
        <w:snapToGrid/>
        <w:spacing w:line="580" w:lineRule="exact"/>
        <w:ind w:firstLine="1520" w:firstLineChars="400"/>
        <w:textAlignment w:val="auto"/>
        <w:rPr>
          <w:rFonts w:hint="eastAsia" w:ascii="仿宋_GB2312" w:hAnsi="仿宋_GB2312" w:eastAsia="仿宋" w:cs="仿宋_GB2312"/>
          <w:b/>
          <w:bCs/>
          <w:sz w:val="36"/>
          <w:szCs w:val="36"/>
          <w:u w:val="single"/>
        </w:rPr>
      </w:pPr>
      <w:r>
        <w:rPr>
          <w:rFonts w:hint="eastAsia" w:ascii="仿宋" w:eastAsia="仿宋" w:cs="仿宋_GB2312"/>
          <w:b/>
          <w:bCs/>
          <w:sz w:val="36"/>
          <w:szCs w:val="36"/>
          <w:lang w:eastAsia="zh-CN"/>
        </w:rPr>
        <w:t>集体</w:t>
      </w:r>
      <w:r>
        <w:rPr>
          <w:rFonts w:hint="eastAsia" w:ascii="仿宋" w:eastAsia="仿宋" w:cs="仿宋_GB2312"/>
          <w:b/>
          <w:bCs/>
          <w:sz w:val="36"/>
          <w:szCs w:val="36"/>
        </w:rPr>
        <w:t>名称：</w:t>
      </w:r>
      <w:r>
        <w:rPr>
          <w:rFonts w:hint="eastAsia" w:ascii="仿宋_GB2312" w:hAnsi="仿宋_GB2312" w:eastAsia="仿宋" w:cs="仿宋_GB2312"/>
          <w:b/>
          <w:bCs/>
          <w:sz w:val="36"/>
          <w:szCs w:val="36"/>
          <w:u w:val="single"/>
        </w:rPr>
        <w:t xml:space="preserve">         </w:t>
      </w:r>
      <w:r>
        <w:rPr>
          <w:rFonts w:hint="eastAsia" w:ascii="仿宋_GB2312" w:hAnsi="仿宋_GB2312" w:eastAsia="仿宋"/>
          <w:b/>
          <w:bCs/>
          <w:sz w:val="36"/>
          <w:szCs w:val="36"/>
          <w:u w:val="single"/>
        </w:rPr>
        <w:t xml:space="preserve">    </w:t>
      </w:r>
      <w:r>
        <w:rPr>
          <w:rFonts w:hint="eastAsia" w:ascii="仿宋_GB2312" w:hAnsi="仿宋_GB2312" w:eastAsia="仿宋" w:cs="仿宋_GB2312"/>
          <w:b/>
          <w:bCs/>
          <w:sz w:val="36"/>
          <w:szCs w:val="36"/>
          <w:u w:val="single"/>
        </w:rPr>
        <w:t xml:space="preserve">           </w:t>
      </w:r>
    </w:p>
    <w:p>
      <w:pPr>
        <w:keepNext w:val="0"/>
        <w:keepLines w:val="0"/>
        <w:pageBreakBefore w:val="0"/>
        <w:kinsoku/>
        <w:wordWrap/>
        <w:overflowPunct/>
        <w:topLinePunct w:val="0"/>
        <w:autoSpaceDE/>
        <w:autoSpaceDN/>
        <w:bidi w:val="0"/>
        <w:adjustRightInd/>
        <w:snapToGrid/>
        <w:spacing w:line="580" w:lineRule="exact"/>
        <w:textAlignment w:val="auto"/>
        <w:rPr>
          <w:rFonts w:hint="eastAsia" w:ascii="仿宋_GB2312" w:hAnsi="仿宋_GB2312" w:eastAsia="仿宋" w:cs="仿宋_GB2312"/>
          <w:b/>
          <w:bCs/>
          <w:sz w:val="36"/>
          <w:szCs w:val="36"/>
        </w:rPr>
      </w:pPr>
      <w:r>
        <w:rPr>
          <w:rFonts w:hint="eastAsia" w:ascii="仿宋_GB2312" w:hAnsi="仿宋_GB2312" w:eastAsia="仿宋" w:cs="仿宋_GB2312"/>
          <w:b/>
          <w:bCs/>
          <w:sz w:val="36"/>
          <w:szCs w:val="36"/>
          <w:u w:val="none"/>
          <w:lang w:val="en-US" w:eastAsia="zh-CN"/>
        </w:rPr>
        <w:t xml:space="preserve">        所在单位：</w:t>
      </w:r>
      <w:r>
        <w:rPr>
          <w:rFonts w:hint="eastAsia" w:ascii="仿宋_GB2312" w:hAnsi="仿宋_GB2312" w:eastAsia="仿宋" w:cs="仿宋_GB2312"/>
          <w:b/>
          <w:bCs/>
          <w:sz w:val="36"/>
          <w:szCs w:val="36"/>
          <w:u w:val="single"/>
          <w:lang w:val="en-US" w:eastAsia="zh-CN"/>
        </w:rPr>
        <w:t xml:space="preserve">                        </w:t>
      </w:r>
      <w:r>
        <w:rPr>
          <w:rFonts w:hint="eastAsia" w:ascii="仿宋_GB2312" w:hAnsi="仿宋_GB2312" w:eastAsia="仿宋" w:cs="仿宋_GB2312"/>
          <w:b/>
          <w:bCs/>
          <w:sz w:val="36"/>
          <w:szCs w:val="36"/>
        </w:rPr>
        <w:t xml:space="preserve">      </w:t>
      </w:r>
    </w:p>
    <w:p>
      <w:pPr>
        <w:keepNext w:val="0"/>
        <w:keepLines w:val="0"/>
        <w:pageBreakBefore w:val="0"/>
        <w:kinsoku/>
        <w:wordWrap/>
        <w:overflowPunct/>
        <w:topLinePunct w:val="0"/>
        <w:autoSpaceDE/>
        <w:autoSpaceDN/>
        <w:bidi w:val="0"/>
        <w:adjustRightInd/>
        <w:snapToGrid/>
        <w:spacing w:line="580" w:lineRule="exact"/>
        <w:textAlignment w:val="auto"/>
        <w:rPr>
          <w:rFonts w:hint="eastAsia" w:ascii="仿宋_GB2312" w:hAnsi="仿宋_GB2312" w:eastAsia="仿宋" w:cs="仿宋_GB2312"/>
          <w:b/>
          <w:bCs/>
          <w:sz w:val="36"/>
          <w:szCs w:val="36"/>
          <w:u w:val="single"/>
        </w:rPr>
      </w:pPr>
      <w:r>
        <w:rPr>
          <w:rFonts w:hint="eastAsia" w:ascii="仿宋_GB2312" w:hAnsi="仿宋_GB2312" w:eastAsia="仿宋"/>
          <w:b/>
          <w:bCs/>
          <w:sz w:val="36"/>
          <w:szCs w:val="36"/>
        </w:rPr>
        <w:t xml:space="preserve">        </w:t>
      </w:r>
      <w:r>
        <w:rPr>
          <w:rFonts w:hint="eastAsia" w:ascii="仿宋" w:eastAsia="仿宋" w:cs="仿宋_GB2312"/>
          <w:b/>
          <w:bCs/>
          <w:sz w:val="36"/>
          <w:szCs w:val="36"/>
        </w:rPr>
        <w:t>推荐单位：</w:t>
      </w:r>
      <w:r>
        <w:rPr>
          <w:rFonts w:hint="eastAsia" w:ascii="仿宋_GB2312" w:hAnsi="仿宋_GB2312" w:eastAsia="仿宋" w:cs="仿宋_GB2312"/>
          <w:b/>
          <w:bCs/>
          <w:sz w:val="36"/>
          <w:szCs w:val="36"/>
          <w:u w:val="single"/>
        </w:rPr>
        <w:t xml:space="preserve">         </w:t>
      </w:r>
      <w:r>
        <w:rPr>
          <w:rFonts w:hint="eastAsia" w:ascii="仿宋_GB2312" w:hAnsi="仿宋_GB2312" w:eastAsia="仿宋"/>
          <w:b/>
          <w:bCs/>
          <w:sz w:val="36"/>
          <w:szCs w:val="36"/>
          <w:u w:val="single"/>
        </w:rPr>
        <w:t xml:space="preserve">     </w:t>
      </w:r>
      <w:r>
        <w:rPr>
          <w:rFonts w:hint="eastAsia" w:ascii="仿宋_GB2312" w:hAnsi="仿宋_GB2312" w:eastAsia="仿宋" w:cs="仿宋_GB2312"/>
          <w:b/>
          <w:bCs/>
          <w:sz w:val="36"/>
          <w:szCs w:val="36"/>
          <w:u w:val="single"/>
        </w:rPr>
        <w:t xml:space="preserve">          </w:t>
      </w:r>
    </w:p>
    <w:p>
      <w:pPr>
        <w:keepNext w:val="0"/>
        <w:keepLines w:val="0"/>
        <w:pageBreakBefore w:val="0"/>
        <w:kinsoku/>
        <w:wordWrap/>
        <w:overflowPunct/>
        <w:topLinePunct w:val="0"/>
        <w:autoSpaceDE/>
        <w:autoSpaceDN/>
        <w:bidi w:val="0"/>
        <w:adjustRightInd/>
        <w:snapToGrid/>
        <w:spacing w:line="580" w:lineRule="exact"/>
        <w:textAlignment w:val="auto"/>
        <w:rPr>
          <w:rFonts w:hint="eastAsia" w:ascii="宋体"/>
          <w:b/>
          <w:bCs/>
          <w:sz w:val="36"/>
          <w:szCs w:val="36"/>
        </w:rPr>
      </w:pPr>
      <w:r>
        <w:rPr>
          <w:rFonts w:hint="eastAsia" w:ascii="宋体"/>
          <w:b/>
          <w:bCs/>
          <w:sz w:val="36"/>
          <w:szCs w:val="36"/>
        </w:rPr>
        <w:t xml:space="preserve"> </w:t>
      </w:r>
    </w:p>
    <w:p>
      <w:pPr>
        <w:jc w:val="center"/>
        <w:rPr>
          <w:rFonts w:hint="eastAsia" w:ascii="仿宋_GB2312" w:hAnsi="仿宋_GB2312" w:eastAsia="仿宋" w:cs="仿宋_GB2312"/>
          <w:sz w:val="32"/>
          <w:szCs w:val="32"/>
        </w:rPr>
      </w:pPr>
    </w:p>
    <w:p>
      <w:pPr>
        <w:jc w:val="center"/>
        <w:rPr>
          <w:rFonts w:hint="eastAsia" w:ascii="仿宋_GB2312" w:hAnsi="仿宋_GB2312" w:eastAsia="仿宋" w:cs="仿宋_GB2312"/>
          <w:sz w:val="32"/>
          <w:szCs w:val="32"/>
        </w:rPr>
      </w:pPr>
    </w:p>
    <w:p>
      <w:pPr>
        <w:jc w:val="center"/>
        <w:rPr>
          <w:rFonts w:hint="eastAsia" w:ascii="仿宋_GB2312" w:hAnsi="仿宋_GB2312" w:eastAsia="仿宋" w:cs="仿宋_GB2312"/>
          <w:sz w:val="32"/>
          <w:szCs w:val="32"/>
        </w:rPr>
      </w:pPr>
    </w:p>
    <w:p>
      <w:pPr>
        <w:jc w:val="center"/>
        <w:rPr>
          <w:rFonts w:hint="eastAsia" w:ascii="仿宋_GB2312" w:hAnsi="仿宋_GB2312" w:eastAsia="仿宋" w:cs="仿宋_GB2312"/>
          <w:sz w:val="32"/>
          <w:szCs w:val="32"/>
        </w:rPr>
      </w:pPr>
    </w:p>
    <w:p>
      <w:pPr>
        <w:jc w:val="center"/>
        <w:rPr>
          <w:rFonts w:hint="eastAsia" w:ascii="仿宋_GB2312" w:hAnsi="仿宋_GB2312" w:eastAsia="仿宋" w:cs="仿宋_GB2312"/>
          <w:sz w:val="32"/>
          <w:szCs w:val="32"/>
        </w:rPr>
      </w:pPr>
    </w:p>
    <w:p>
      <w:pPr>
        <w:jc w:val="both"/>
        <w:rPr>
          <w:rFonts w:hint="eastAsia" w:ascii="仿宋_GB2312" w:hAnsi="仿宋_GB2312" w:eastAsia="仿宋" w:cs="仿宋_GB2312"/>
          <w:sz w:val="32"/>
          <w:szCs w:val="32"/>
        </w:rPr>
      </w:pPr>
      <w:r>
        <w:rPr>
          <w:rFonts w:hint="eastAsia" w:ascii="仿宋_GB2312" w:hAnsi="仿宋_GB2312" w:eastAsia="仿宋" w:cs="仿宋_GB2312"/>
          <w:sz w:val="32"/>
          <w:szCs w:val="32"/>
        </w:rPr>
        <w:t xml:space="preserve"> </w:t>
      </w:r>
    </w:p>
    <w:p>
      <w:pPr>
        <w:jc w:val="center"/>
        <w:rPr>
          <w:rFonts w:hint="eastAsia" w:ascii="仿宋" w:eastAsia="仿宋" w:cs="仿宋_GB2312"/>
          <w:sz w:val="32"/>
          <w:szCs w:val="32"/>
          <w:lang w:val="en-US" w:eastAsia="zh-CN"/>
        </w:rPr>
      </w:pPr>
      <w:r>
        <w:rPr>
          <w:rFonts w:hint="eastAsia" w:ascii="仿宋" w:eastAsia="仿宋" w:cs="仿宋_GB2312"/>
          <w:sz w:val="32"/>
          <w:szCs w:val="32"/>
        </w:rPr>
        <w:t>填报时间：</w:t>
      </w:r>
      <w:r>
        <w:rPr>
          <w:rFonts w:hint="eastAsia" w:ascii="仿宋" w:eastAsia="仿宋" w:cs="方正仿宋_GBK"/>
          <w:sz w:val="32"/>
          <w:szCs w:val="32"/>
          <w:lang w:eastAsia="zh-CN"/>
        </w:rPr>
        <w:t>二〇二二</w:t>
      </w:r>
      <w:r>
        <w:rPr>
          <w:rFonts w:hint="eastAsia" w:ascii="仿宋" w:eastAsia="仿宋" w:cs="仿宋_GB2312"/>
          <w:sz w:val="32"/>
          <w:szCs w:val="32"/>
        </w:rPr>
        <w:t>年  月</w:t>
      </w:r>
      <w:r>
        <w:rPr>
          <w:rFonts w:hint="eastAsia" w:ascii="仿宋" w:eastAsia="仿宋" w:cs="仿宋_GB2312"/>
          <w:sz w:val="32"/>
          <w:szCs w:val="32"/>
          <w:lang w:val="en-US" w:eastAsia="zh-CN"/>
        </w:rPr>
        <w:t xml:space="preserve">   日</w:t>
      </w:r>
    </w:p>
    <w:p>
      <w:pPr>
        <w:rPr>
          <w:rFonts w:hint="eastAsia" w:ascii="仿宋" w:eastAsia="仿宋" w:cs="仿宋_GB2312"/>
          <w:sz w:val="32"/>
          <w:szCs w:val="32"/>
          <w:lang w:val="en-US" w:eastAsia="zh-CN"/>
        </w:rPr>
      </w:pPr>
      <w:r>
        <w:rPr>
          <w:rFonts w:hint="eastAsia" w:ascii="仿宋" w:eastAsia="仿宋" w:cs="仿宋_GB2312"/>
          <w:sz w:val="32"/>
          <w:szCs w:val="32"/>
          <w:lang w:val="en-US" w:eastAsia="zh-CN"/>
        </w:rPr>
        <w:br w:type="page"/>
      </w:r>
    </w:p>
    <w:p>
      <w:pPr>
        <w:jc w:val="both"/>
        <w:rPr>
          <w:rFonts w:hint="eastAsia" w:ascii="宋体"/>
          <w:b/>
          <w:bCs/>
          <w:sz w:val="44"/>
          <w:szCs w:val="44"/>
        </w:rPr>
      </w:pPr>
      <w:r>
        <w:rPr>
          <w:rFonts w:hint="eastAsia" w:ascii="宋体"/>
          <w:b/>
          <w:bCs/>
          <w:sz w:val="44"/>
          <w:szCs w:val="44"/>
        </w:rPr>
        <w:t xml:space="preserve"> </w:t>
      </w:r>
    </w:p>
    <w:p>
      <w:pPr>
        <w:spacing w:line="600" w:lineRule="exact"/>
        <w:jc w:val="center"/>
        <w:rPr>
          <w:rFonts w:hint="eastAsia" w:ascii="黑体" w:hAnsi="黑体" w:eastAsia="黑体" w:cs="黑体"/>
          <w:b w:val="0"/>
          <w:bCs w:val="0"/>
          <w:sz w:val="44"/>
          <w:szCs w:val="44"/>
        </w:rPr>
      </w:pPr>
      <w:r>
        <w:rPr>
          <w:rFonts w:hint="eastAsia" w:ascii="黑体" w:hAnsi="黑体" w:eastAsia="黑体" w:cs="黑体"/>
          <w:b w:val="0"/>
          <w:bCs w:val="0"/>
          <w:sz w:val="44"/>
          <w:szCs w:val="44"/>
        </w:rPr>
        <w:t>填  表  说  明</w:t>
      </w:r>
    </w:p>
    <w:p>
      <w:pPr>
        <w:pStyle w:val="3"/>
        <w:rPr>
          <w:rFonts w:hint="eastAsia"/>
          <w:szCs w:val="21"/>
        </w:rPr>
      </w:pPr>
      <w:r>
        <w:rPr>
          <w:rFonts w:hint="eastAsia"/>
        </w:rPr>
        <w:t xml:space="preserve"> </w:t>
      </w:r>
    </w:p>
    <w:p>
      <w:pPr>
        <w:pStyle w:val="3"/>
        <w:spacing w:after="0" w:line="600" w:lineRule="exact"/>
        <w:rPr>
          <w:rFonts w:hint="eastAsia" w:ascii="仿宋_GB2312" w:hAnsi="仿宋_GB2312" w:eastAsia="仿宋" w:cs="仿宋_GB2312"/>
          <w:sz w:val="32"/>
          <w:szCs w:val="32"/>
        </w:rPr>
      </w:pPr>
      <w:r>
        <w:rPr>
          <w:rFonts w:hint="eastAsia" w:ascii="仿宋_GB2312" w:hAnsi="仿宋_GB2312" w:eastAsia="仿宋"/>
          <w:sz w:val="32"/>
          <w:szCs w:val="32"/>
        </w:rPr>
        <w:t xml:space="preserve">    </w:t>
      </w:r>
      <w:r>
        <w:rPr>
          <w:rFonts w:hint="eastAsia" w:ascii="仿宋" w:eastAsia="仿宋"/>
          <w:sz w:val="32"/>
          <w:szCs w:val="32"/>
        </w:rPr>
        <w:t>一、</w:t>
      </w:r>
      <w:r>
        <w:rPr>
          <w:rFonts w:hint="eastAsia" w:ascii="仿宋" w:eastAsia="仿宋" w:cs="仿宋_GB2312"/>
          <w:sz w:val="32"/>
          <w:szCs w:val="32"/>
        </w:rPr>
        <w:t>本表是河南</w:t>
      </w:r>
      <w:r>
        <w:rPr>
          <w:rFonts w:hint="eastAsia" w:ascii="仿宋" w:eastAsia="仿宋" w:cs="仿宋_GB2312"/>
          <w:sz w:val="32"/>
          <w:szCs w:val="32"/>
          <w:lang w:eastAsia="zh-CN"/>
        </w:rPr>
        <w:t>省侨界贡献奖（集体）</w:t>
      </w:r>
      <w:r>
        <w:rPr>
          <w:rFonts w:hint="eastAsia" w:ascii="仿宋" w:eastAsia="仿宋" w:cs="仿宋_GB2312"/>
          <w:sz w:val="32"/>
          <w:szCs w:val="32"/>
        </w:rPr>
        <w:t>推荐用表，</w:t>
      </w:r>
      <w:r>
        <w:rPr>
          <w:rFonts w:hint="eastAsia" w:ascii="仿宋" w:eastAsia="仿宋" w:cs="方正仿宋_GBK"/>
          <w:sz w:val="32"/>
          <w:szCs w:val="32"/>
        </w:rPr>
        <w:t>必须如实填写，不得作假，违者取消评选资格</w:t>
      </w:r>
      <w:r>
        <w:rPr>
          <w:rFonts w:hint="eastAsia" w:ascii="仿宋" w:eastAsia="仿宋" w:cs="仿宋_GB2312"/>
          <w:sz w:val="32"/>
          <w:szCs w:val="32"/>
        </w:rPr>
        <w:t>；</w:t>
      </w:r>
    </w:p>
    <w:p>
      <w:pPr>
        <w:spacing w:line="600" w:lineRule="exact"/>
        <w:rPr>
          <w:rFonts w:hint="eastAsia" w:ascii="仿宋_GB2312" w:hAnsi="仿宋_GB2312" w:eastAsia="仿宋" w:cs="仿宋_GB2312"/>
          <w:sz w:val="32"/>
          <w:szCs w:val="32"/>
        </w:rPr>
      </w:pPr>
      <w:r>
        <w:rPr>
          <w:rFonts w:hint="eastAsia" w:ascii="仿宋_GB2312" w:hAnsi="仿宋_GB2312" w:eastAsia="仿宋"/>
          <w:sz w:val="32"/>
          <w:szCs w:val="32"/>
        </w:rPr>
        <w:t xml:space="preserve">    </w:t>
      </w:r>
      <w:r>
        <w:rPr>
          <w:rFonts w:hint="eastAsia" w:ascii="仿宋" w:eastAsia="仿宋"/>
          <w:sz w:val="32"/>
          <w:szCs w:val="32"/>
        </w:rPr>
        <w:t>二、</w:t>
      </w:r>
      <w:r>
        <w:rPr>
          <w:rFonts w:hint="eastAsia" w:ascii="仿宋" w:eastAsia="仿宋" w:cs="仿宋_GB2312"/>
          <w:sz w:val="32"/>
          <w:szCs w:val="32"/>
        </w:rPr>
        <w:t>本表一律双面打印填写，不得随意更改格式，使用仿宋小四号字，数字统一使用阿拉伯数字；</w:t>
      </w:r>
    </w:p>
    <w:p>
      <w:pPr>
        <w:pStyle w:val="3"/>
        <w:spacing w:after="0" w:line="600" w:lineRule="exact"/>
        <w:ind w:firstLine="680" w:firstLineChars="200"/>
        <w:rPr>
          <w:rFonts w:hint="eastAsia" w:ascii="仿宋" w:eastAsia="仿宋" w:cs="方正仿宋_GBK"/>
          <w:sz w:val="32"/>
          <w:szCs w:val="32"/>
        </w:rPr>
      </w:pPr>
      <w:r>
        <w:rPr>
          <w:rFonts w:hint="eastAsia" w:ascii="仿宋" w:eastAsia="仿宋" w:cs="方正仿宋_GBK"/>
          <w:sz w:val="32"/>
          <w:szCs w:val="32"/>
        </w:rPr>
        <w:t>三、本表中盖章栏均需要相关负责人签字确认并加盖公章；</w:t>
      </w:r>
    </w:p>
    <w:p>
      <w:pPr>
        <w:pStyle w:val="3"/>
        <w:spacing w:after="0" w:line="600" w:lineRule="exact"/>
        <w:ind w:firstLine="680" w:firstLineChars="200"/>
        <w:rPr>
          <w:rFonts w:hint="eastAsia" w:ascii="仿宋_GB2312" w:hAnsi="仿宋_GB2312" w:eastAsia="仿宋" w:cs="仿宋_GB2312"/>
          <w:sz w:val="32"/>
          <w:szCs w:val="32"/>
        </w:rPr>
      </w:pPr>
      <w:r>
        <w:rPr>
          <w:rFonts w:hint="eastAsia" w:ascii="仿宋" w:eastAsia="仿宋" w:cs="方正仿宋_GBK"/>
          <w:sz w:val="32"/>
          <w:szCs w:val="32"/>
          <w:lang w:eastAsia="zh-CN"/>
        </w:rPr>
        <w:t>四、集体名称、负责人姓名和职务等必须准确，集体没有行政级别的不必填写集体级别，所在单位名称填写全称，推荐单位指省辖市和高校侨联等有关部门；</w:t>
      </w:r>
    </w:p>
    <w:p>
      <w:pPr>
        <w:pStyle w:val="3"/>
        <w:spacing w:after="0" w:line="600" w:lineRule="exact"/>
        <w:ind w:firstLine="640"/>
        <w:rPr>
          <w:rFonts w:hint="eastAsia" w:ascii="仿宋_GB2312" w:hAnsi="仿宋_GB2312" w:eastAsia="仿宋" w:cs="仿宋_GB2312"/>
          <w:sz w:val="32"/>
          <w:szCs w:val="32"/>
        </w:rPr>
      </w:pPr>
      <w:r>
        <w:rPr>
          <w:rFonts w:hint="eastAsia" w:ascii="仿宋" w:eastAsia="仿宋"/>
          <w:sz w:val="32"/>
          <w:szCs w:val="32"/>
        </w:rPr>
        <w:t>五、</w:t>
      </w:r>
      <w:r>
        <w:rPr>
          <w:rFonts w:hint="eastAsia" w:ascii="仿宋" w:eastAsia="仿宋"/>
          <w:sz w:val="32"/>
          <w:szCs w:val="32"/>
          <w:lang w:eastAsia="zh-CN"/>
        </w:rPr>
        <w:t>集体</w:t>
      </w:r>
      <w:r>
        <w:rPr>
          <w:rFonts w:hint="eastAsia" w:ascii="仿宋" w:eastAsia="仿宋" w:cs="仿宋_GB2312"/>
          <w:sz w:val="32"/>
          <w:szCs w:val="32"/>
        </w:rPr>
        <w:t>性质选填机关、参公单位、事业单位或其他，没有行政级别的</w:t>
      </w:r>
      <w:r>
        <w:rPr>
          <w:rFonts w:hint="eastAsia" w:ascii="仿宋" w:eastAsia="仿宋"/>
          <w:sz w:val="32"/>
          <w:szCs w:val="32"/>
        </w:rPr>
        <w:t>单位</w:t>
      </w:r>
      <w:r>
        <w:rPr>
          <w:rFonts w:hint="eastAsia" w:ascii="仿宋" w:eastAsia="仿宋" w:cs="仿宋_GB2312"/>
          <w:sz w:val="32"/>
          <w:szCs w:val="32"/>
        </w:rPr>
        <w:t>在单位级别栏填写</w:t>
      </w:r>
      <w:r>
        <w:rPr>
          <w:rFonts w:hint="eastAsia" w:ascii="仿宋_GB2312" w:hAnsi="仿宋_GB2312" w:eastAsia="仿宋" w:cs="仿宋_GB2312"/>
          <w:sz w:val="32"/>
          <w:szCs w:val="32"/>
        </w:rPr>
        <w:t>“无”；</w:t>
      </w:r>
    </w:p>
    <w:p>
      <w:pPr>
        <w:pStyle w:val="3"/>
        <w:spacing w:after="0" w:line="600" w:lineRule="exact"/>
        <w:rPr>
          <w:rFonts w:hint="eastAsia" w:ascii="仿宋_GB2312" w:hAnsi="仿宋_GB2312" w:eastAsia="仿宋" w:cs="仿宋_GB2312"/>
          <w:sz w:val="32"/>
          <w:szCs w:val="32"/>
        </w:rPr>
      </w:pPr>
      <w:r>
        <w:rPr>
          <w:rFonts w:hint="eastAsia" w:ascii="仿宋_GB2312" w:hAnsi="仿宋_GB2312" w:eastAsia="仿宋"/>
          <w:sz w:val="32"/>
          <w:szCs w:val="32"/>
        </w:rPr>
        <w:t xml:space="preserve">    </w:t>
      </w:r>
      <w:r>
        <w:rPr>
          <w:rFonts w:hint="eastAsia" w:ascii="仿宋" w:eastAsia="仿宋"/>
          <w:sz w:val="32"/>
          <w:szCs w:val="32"/>
        </w:rPr>
        <w:t>六、</w:t>
      </w:r>
      <w:r>
        <w:rPr>
          <w:rFonts w:hint="eastAsia" w:ascii="仿宋" w:eastAsia="仿宋" w:cs="仿宋_GB2312"/>
          <w:sz w:val="32"/>
          <w:szCs w:val="32"/>
        </w:rPr>
        <w:t>主要事迹</w:t>
      </w:r>
      <w:r>
        <w:rPr>
          <w:rFonts w:hint="eastAsia" w:ascii="仿宋" w:eastAsia="仿宋" w:cs="仿宋_GB2312"/>
          <w:sz w:val="32"/>
          <w:szCs w:val="32"/>
          <w:lang w:eastAsia="zh-CN"/>
        </w:rPr>
        <w:t>要求重点突出、</w:t>
      </w:r>
      <w:r>
        <w:rPr>
          <w:rFonts w:hint="eastAsia" w:ascii="仿宋" w:eastAsia="仿宋" w:cs="仿宋_GB2312"/>
          <w:sz w:val="32"/>
          <w:szCs w:val="32"/>
        </w:rPr>
        <w:t>准确精炼，字数控制在</w:t>
      </w:r>
      <w:r>
        <w:rPr>
          <w:rFonts w:hint="eastAsia" w:ascii="仿宋" w:eastAsia="仿宋" w:cs="仿宋_GB2312"/>
          <w:sz w:val="32"/>
          <w:szCs w:val="32"/>
          <w:lang w:val="en-US" w:eastAsia="zh-CN"/>
        </w:rPr>
        <w:t>20</w:t>
      </w:r>
      <w:r>
        <w:rPr>
          <w:rFonts w:hint="eastAsia" w:ascii="仿宋_GB2312" w:eastAsia="仿宋_GB2312" w:cs="仿宋_GB2312"/>
          <w:sz w:val="32"/>
          <w:szCs w:val="32"/>
        </w:rPr>
        <w:t>00</w:t>
      </w:r>
      <w:r>
        <w:rPr>
          <w:rFonts w:hint="eastAsia" w:ascii="仿宋" w:eastAsia="仿宋" w:cs="仿宋_GB2312"/>
          <w:sz w:val="32"/>
          <w:szCs w:val="32"/>
        </w:rPr>
        <w:t>字以内</w:t>
      </w:r>
      <w:r>
        <w:rPr>
          <w:rFonts w:hint="eastAsia" w:ascii="仿宋" w:eastAsia="仿宋" w:cs="仿宋_GB2312"/>
          <w:sz w:val="32"/>
          <w:szCs w:val="32"/>
          <w:lang w:eastAsia="zh-CN"/>
        </w:rPr>
        <w:t>，可另行附页</w:t>
      </w:r>
      <w:r>
        <w:rPr>
          <w:rFonts w:hint="eastAsia" w:ascii="仿宋" w:eastAsia="仿宋"/>
          <w:sz w:val="32"/>
          <w:szCs w:val="32"/>
        </w:rPr>
        <w:t>；</w:t>
      </w:r>
    </w:p>
    <w:p>
      <w:pPr>
        <w:spacing w:line="600" w:lineRule="exact"/>
        <w:rPr>
          <w:rFonts w:hint="eastAsia" w:ascii="仿宋" w:eastAsia="仿宋"/>
          <w:sz w:val="32"/>
          <w:szCs w:val="32"/>
        </w:rPr>
      </w:pPr>
      <w:r>
        <w:rPr>
          <w:rFonts w:hint="eastAsia" w:ascii="仿宋_GB2312" w:hAnsi="仿宋_GB2312" w:eastAsia="仿宋"/>
          <w:sz w:val="32"/>
          <w:szCs w:val="32"/>
        </w:rPr>
        <w:t xml:space="preserve">    </w:t>
      </w:r>
      <w:r>
        <w:rPr>
          <w:rFonts w:hint="eastAsia" w:ascii="仿宋" w:eastAsia="仿宋"/>
          <w:sz w:val="32"/>
          <w:szCs w:val="32"/>
        </w:rPr>
        <w:t>七、</w:t>
      </w:r>
      <w:r>
        <w:rPr>
          <w:rFonts w:hint="eastAsia" w:ascii="仿宋" w:eastAsia="仿宋" w:cs="仿宋_GB2312"/>
          <w:sz w:val="32"/>
          <w:szCs w:val="32"/>
        </w:rPr>
        <w:t>此表一式</w:t>
      </w:r>
      <w:r>
        <w:rPr>
          <w:rFonts w:hint="eastAsia" w:ascii="仿宋_GB2312" w:eastAsia="仿宋_GB2312" w:cs="仿宋_GB2312"/>
          <w:sz w:val="32"/>
          <w:szCs w:val="32"/>
        </w:rPr>
        <w:t>3</w:t>
      </w:r>
      <w:r>
        <w:rPr>
          <w:rFonts w:hint="eastAsia" w:ascii="仿宋" w:eastAsia="仿宋" w:cs="仿宋_GB2312"/>
          <w:sz w:val="32"/>
          <w:szCs w:val="32"/>
        </w:rPr>
        <w:t>份，规格为</w:t>
      </w:r>
      <w:r>
        <w:rPr>
          <w:rFonts w:hint="eastAsia" w:ascii="仿宋_GB2312" w:eastAsia="仿宋_GB2312" w:cs="仿宋_GB2312"/>
          <w:sz w:val="32"/>
          <w:szCs w:val="32"/>
        </w:rPr>
        <w:t>A4</w:t>
      </w:r>
      <w:r>
        <w:rPr>
          <w:rFonts w:hint="eastAsia" w:ascii="仿宋" w:eastAsia="仿宋" w:cs="仿宋_GB2312"/>
          <w:sz w:val="32"/>
          <w:szCs w:val="32"/>
        </w:rPr>
        <w:t>纸双面打印</w:t>
      </w:r>
      <w:r>
        <w:rPr>
          <w:rFonts w:hint="eastAsia" w:ascii="仿宋" w:eastAsia="仿宋"/>
          <w:sz w:val="32"/>
          <w:szCs w:val="32"/>
        </w:rPr>
        <w:t>。</w:t>
      </w:r>
    </w:p>
    <w:p>
      <w:pPr>
        <w:rPr>
          <w:rFonts w:hint="eastAsia"/>
        </w:rPr>
      </w:pPr>
      <w:r>
        <w:rPr>
          <w:rFonts w:hint="eastAsia" w:ascii="仿宋" w:eastAsia="仿宋"/>
          <w:sz w:val="32"/>
          <w:szCs w:val="32"/>
        </w:rPr>
        <w:br w:type="page"/>
      </w:r>
    </w:p>
    <w:tbl>
      <w:tblPr>
        <w:tblStyle w:val="6"/>
        <w:tblW w:w="8775" w:type="dxa"/>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049"/>
        <w:gridCol w:w="2390"/>
        <w:gridCol w:w="22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130"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hint="eastAsia" w:ascii="仿宋_GB2312" w:hAnsi="仿宋_GB2312" w:eastAsia="仿宋" w:cs="仿宋_GB2312"/>
                <w:sz w:val="24"/>
                <w:szCs w:val="24"/>
              </w:rPr>
            </w:pPr>
            <w:r>
              <w:rPr>
                <w:rFonts w:hint="eastAsia" w:ascii="仿宋_GB2312" w:hAnsi="仿宋_GB2312" w:eastAsia="仿宋"/>
                <w:sz w:val="24"/>
                <w:szCs w:val="24"/>
                <w:lang w:eastAsia="zh-CN"/>
              </w:rPr>
              <w:t>集</w:t>
            </w:r>
            <w:r>
              <w:rPr>
                <w:rFonts w:hint="eastAsia" w:ascii="仿宋_GB2312" w:hAnsi="仿宋_GB2312" w:eastAsia="仿宋"/>
                <w:sz w:val="24"/>
                <w:szCs w:val="24"/>
                <w:lang w:val="en-US" w:eastAsia="zh-CN"/>
              </w:rPr>
              <w:t xml:space="preserve">  </w:t>
            </w:r>
            <w:r>
              <w:rPr>
                <w:rFonts w:hint="eastAsia" w:ascii="仿宋_GB2312" w:hAnsi="仿宋_GB2312" w:eastAsia="仿宋"/>
                <w:sz w:val="24"/>
                <w:szCs w:val="24"/>
                <w:lang w:eastAsia="zh-CN"/>
              </w:rPr>
              <w:t>体</w:t>
            </w:r>
            <w:r>
              <w:rPr>
                <w:rFonts w:hint="eastAsia" w:ascii="仿宋_GB2312" w:hAnsi="仿宋_GB2312" w:eastAsia="仿宋"/>
                <w:sz w:val="24"/>
                <w:szCs w:val="24"/>
              </w:rPr>
              <w:t xml:space="preserve">  </w:t>
            </w:r>
            <w:r>
              <w:rPr>
                <w:rFonts w:hint="eastAsia" w:ascii="仿宋" w:eastAsia="仿宋" w:cs="仿宋_GB2312"/>
                <w:sz w:val="24"/>
                <w:szCs w:val="24"/>
              </w:rPr>
              <w:t>名</w:t>
            </w:r>
            <w:r>
              <w:rPr>
                <w:rFonts w:hint="eastAsia" w:ascii="仿宋_GB2312" w:hAnsi="仿宋_GB2312" w:eastAsia="仿宋"/>
                <w:sz w:val="24"/>
                <w:szCs w:val="24"/>
              </w:rPr>
              <w:t xml:space="preserve">  </w:t>
            </w:r>
            <w:r>
              <w:rPr>
                <w:rFonts w:hint="eastAsia" w:ascii="仿宋" w:eastAsia="仿宋" w:cs="仿宋_GB2312"/>
                <w:sz w:val="24"/>
                <w:szCs w:val="24"/>
              </w:rPr>
              <w:t>称</w:t>
            </w:r>
          </w:p>
        </w:tc>
        <w:tc>
          <w:tcPr>
            <w:tcW w:w="6645" w:type="dxa"/>
            <w:gridSpan w:val="3"/>
            <w:tcBorders>
              <w:top w:val="single" w:color="auto" w:sz="4" w:space="0"/>
              <w:left w:val="single" w:color="auto" w:sz="4" w:space="0"/>
              <w:bottom w:val="single" w:color="auto" w:sz="4" w:space="0"/>
              <w:right w:val="single" w:color="auto" w:sz="4" w:space="0"/>
            </w:tcBorders>
            <w:noWrap w:val="0"/>
            <w:vAlign w:val="center"/>
          </w:tcPr>
          <w:p>
            <w:pPr>
              <w:pStyle w:val="3"/>
              <w:jc w:val="center"/>
              <w:rPr>
                <w:rFonts w:hint="eastAsia" w:ascii="仿宋_GB2312" w:hAnsi="仿宋_GB2312" w:eastAsia="仿宋"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130"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hint="eastAsia" w:ascii="仿宋_GB2312" w:hAnsi="仿宋_GB2312" w:eastAsia="仿宋" w:cs="仿宋_GB2312"/>
                <w:sz w:val="24"/>
                <w:szCs w:val="24"/>
              </w:rPr>
            </w:pPr>
            <w:r>
              <w:rPr>
                <w:rFonts w:hint="eastAsia" w:ascii="仿宋_GB2312" w:hAnsi="仿宋_GB2312" w:eastAsia="仿宋"/>
                <w:sz w:val="24"/>
                <w:szCs w:val="24"/>
                <w:lang w:eastAsia="zh-CN"/>
              </w:rPr>
              <w:t>集</w:t>
            </w:r>
            <w:r>
              <w:rPr>
                <w:rFonts w:hint="eastAsia" w:ascii="仿宋_GB2312" w:hAnsi="仿宋_GB2312" w:eastAsia="仿宋"/>
                <w:sz w:val="24"/>
                <w:szCs w:val="24"/>
                <w:lang w:val="en-US" w:eastAsia="zh-CN"/>
              </w:rPr>
              <w:t xml:space="preserve">  </w:t>
            </w:r>
            <w:r>
              <w:rPr>
                <w:rFonts w:hint="eastAsia" w:ascii="仿宋_GB2312" w:hAnsi="仿宋_GB2312" w:eastAsia="仿宋"/>
                <w:sz w:val="24"/>
                <w:szCs w:val="24"/>
                <w:lang w:eastAsia="zh-CN"/>
              </w:rPr>
              <w:t>体</w:t>
            </w:r>
            <w:r>
              <w:rPr>
                <w:rFonts w:hint="eastAsia" w:ascii="仿宋_GB2312" w:hAnsi="仿宋_GB2312" w:eastAsia="仿宋"/>
                <w:sz w:val="24"/>
                <w:szCs w:val="24"/>
              </w:rPr>
              <w:t xml:space="preserve">  </w:t>
            </w:r>
            <w:r>
              <w:rPr>
                <w:rFonts w:hint="eastAsia" w:ascii="仿宋" w:eastAsia="仿宋" w:cs="仿宋_GB2312"/>
                <w:sz w:val="24"/>
                <w:szCs w:val="24"/>
              </w:rPr>
              <w:t>性</w:t>
            </w:r>
            <w:r>
              <w:rPr>
                <w:rFonts w:hint="eastAsia" w:ascii="仿宋_GB2312" w:hAnsi="仿宋_GB2312" w:eastAsia="仿宋"/>
                <w:sz w:val="24"/>
                <w:szCs w:val="24"/>
              </w:rPr>
              <w:t xml:space="preserve">  </w:t>
            </w:r>
            <w:r>
              <w:rPr>
                <w:rFonts w:hint="eastAsia" w:ascii="仿宋" w:eastAsia="仿宋" w:cs="仿宋_GB2312"/>
                <w:sz w:val="24"/>
                <w:szCs w:val="24"/>
              </w:rPr>
              <w:t>质</w:t>
            </w:r>
          </w:p>
        </w:tc>
        <w:tc>
          <w:tcPr>
            <w:tcW w:w="2049"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hint="eastAsia" w:ascii="仿宋_GB2312" w:hAnsi="仿宋_GB2312" w:eastAsia="仿宋" w:cs="仿宋_GB2312"/>
                <w:sz w:val="24"/>
                <w:szCs w:val="24"/>
              </w:rPr>
            </w:pPr>
          </w:p>
        </w:tc>
        <w:tc>
          <w:tcPr>
            <w:tcW w:w="2390"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hint="eastAsia" w:ascii="仿宋_GB2312" w:hAnsi="仿宋_GB2312" w:eastAsia="仿宋" w:cs="仿宋_GB2312"/>
                <w:sz w:val="24"/>
                <w:szCs w:val="24"/>
              </w:rPr>
            </w:pPr>
            <w:r>
              <w:rPr>
                <w:rFonts w:hint="eastAsia" w:ascii="仿宋_GB2312" w:hAnsi="仿宋_GB2312" w:eastAsia="仿宋"/>
                <w:sz w:val="24"/>
                <w:szCs w:val="24"/>
                <w:lang w:eastAsia="zh-CN"/>
              </w:rPr>
              <w:t>集</w:t>
            </w:r>
            <w:r>
              <w:rPr>
                <w:rFonts w:hint="eastAsia" w:ascii="仿宋_GB2312" w:hAnsi="仿宋_GB2312" w:eastAsia="仿宋"/>
                <w:sz w:val="24"/>
                <w:szCs w:val="24"/>
                <w:lang w:val="en-US" w:eastAsia="zh-CN"/>
              </w:rPr>
              <w:t xml:space="preserve">  </w:t>
            </w:r>
            <w:r>
              <w:rPr>
                <w:rFonts w:hint="eastAsia" w:ascii="仿宋_GB2312" w:hAnsi="仿宋_GB2312" w:eastAsia="仿宋"/>
                <w:sz w:val="24"/>
                <w:szCs w:val="24"/>
                <w:lang w:eastAsia="zh-CN"/>
              </w:rPr>
              <w:t>体</w:t>
            </w:r>
            <w:r>
              <w:rPr>
                <w:rFonts w:hint="eastAsia" w:ascii="仿宋_GB2312" w:hAnsi="仿宋_GB2312" w:eastAsia="仿宋"/>
                <w:sz w:val="24"/>
                <w:szCs w:val="24"/>
              </w:rPr>
              <w:t xml:space="preserve">  </w:t>
            </w:r>
            <w:r>
              <w:rPr>
                <w:rFonts w:hint="eastAsia" w:ascii="仿宋" w:eastAsia="仿宋" w:cs="仿宋_GB2312"/>
                <w:sz w:val="24"/>
                <w:szCs w:val="24"/>
              </w:rPr>
              <w:t>级</w:t>
            </w:r>
            <w:r>
              <w:rPr>
                <w:rFonts w:hint="eastAsia" w:ascii="仿宋_GB2312" w:hAnsi="仿宋_GB2312" w:eastAsia="仿宋"/>
                <w:sz w:val="24"/>
                <w:szCs w:val="24"/>
              </w:rPr>
              <w:t xml:space="preserve">  </w:t>
            </w:r>
            <w:r>
              <w:rPr>
                <w:rFonts w:hint="eastAsia" w:ascii="仿宋" w:eastAsia="仿宋" w:cs="仿宋_GB2312"/>
                <w:sz w:val="24"/>
                <w:szCs w:val="24"/>
              </w:rPr>
              <w:t>别</w:t>
            </w:r>
          </w:p>
        </w:tc>
        <w:tc>
          <w:tcPr>
            <w:tcW w:w="2206"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hint="eastAsia" w:ascii="仿宋_GB2312" w:hAnsi="仿宋_GB2312" w:eastAsia="仿宋"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130"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hint="eastAsia" w:ascii="仿宋_GB2312" w:hAnsi="仿宋_GB2312" w:eastAsia="仿宋" w:cs="仿宋_GB2312"/>
                <w:sz w:val="24"/>
                <w:szCs w:val="24"/>
              </w:rPr>
            </w:pPr>
            <w:r>
              <w:rPr>
                <w:rFonts w:hint="eastAsia" w:ascii="仿宋_GB2312" w:hAnsi="仿宋_GB2312" w:eastAsia="仿宋"/>
                <w:sz w:val="24"/>
                <w:szCs w:val="24"/>
                <w:lang w:eastAsia="zh-CN"/>
              </w:rPr>
              <w:t>集</w:t>
            </w:r>
            <w:r>
              <w:rPr>
                <w:rFonts w:hint="eastAsia" w:ascii="仿宋_GB2312" w:hAnsi="仿宋_GB2312" w:eastAsia="仿宋"/>
                <w:sz w:val="24"/>
                <w:szCs w:val="24"/>
                <w:lang w:val="en-US" w:eastAsia="zh-CN"/>
              </w:rPr>
              <w:t xml:space="preserve">  </w:t>
            </w:r>
            <w:r>
              <w:rPr>
                <w:rFonts w:hint="eastAsia" w:ascii="仿宋_GB2312" w:hAnsi="仿宋_GB2312" w:eastAsia="仿宋"/>
                <w:sz w:val="24"/>
                <w:szCs w:val="24"/>
                <w:lang w:eastAsia="zh-CN"/>
              </w:rPr>
              <w:t>体</w:t>
            </w:r>
            <w:r>
              <w:rPr>
                <w:rFonts w:hint="eastAsia" w:ascii="仿宋_GB2312" w:hAnsi="仿宋_GB2312" w:eastAsia="仿宋"/>
                <w:sz w:val="24"/>
                <w:szCs w:val="24"/>
              </w:rPr>
              <w:t xml:space="preserve">  </w:t>
            </w:r>
            <w:r>
              <w:rPr>
                <w:rFonts w:hint="eastAsia" w:ascii="仿宋" w:eastAsia="仿宋" w:cs="仿宋_GB2312"/>
                <w:sz w:val="24"/>
                <w:szCs w:val="24"/>
              </w:rPr>
              <w:t>人</w:t>
            </w:r>
            <w:r>
              <w:rPr>
                <w:rFonts w:hint="eastAsia" w:ascii="仿宋_GB2312" w:hAnsi="仿宋_GB2312" w:eastAsia="仿宋"/>
                <w:sz w:val="24"/>
                <w:szCs w:val="24"/>
              </w:rPr>
              <w:t xml:space="preserve">  </w:t>
            </w:r>
            <w:r>
              <w:rPr>
                <w:rFonts w:hint="eastAsia" w:ascii="仿宋" w:eastAsia="仿宋" w:cs="仿宋_GB2312"/>
                <w:sz w:val="24"/>
                <w:szCs w:val="24"/>
              </w:rPr>
              <w:t>数</w:t>
            </w:r>
          </w:p>
        </w:tc>
        <w:tc>
          <w:tcPr>
            <w:tcW w:w="2049"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hint="eastAsia" w:ascii="仿宋_GB2312" w:hAnsi="仿宋_GB2312" w:eastAsia="仿宋" w:cs="仿宋_GB2312"/>
                <w:sz w:val="24"/>
                <w:szCs w:val="24"/>
              </w:rPr>
            </w:pPr>
          </w:p>
        </w:tc>
        <w:tc>
          <w:tcPr>
            <w:tcW w:w="2390"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hint="eastAsia" w:ascii="仿宋_GB2312" w:hAnsi="仿宋_GB2312" w:eastAsia="仿宋"/>
                <w:sz w:val="24"/>
                <w:szCs w:val="24"/>
              </w:rPr>
            </w:pPr>
            <w:r>
              <w:rPr>
                <w:rFonts w:hint="eastAsia" w:ascii="仿宋" w:eastAsia="仿宋"/>
                <w:sz w:val="24"/>
                <w:szCs w:val="24"/>
              </w:rPr>
              <w:t>联系电话</w:t>
            </w:r>
          </w:p>
        </w:tc>
        <w:tc>
          <w:tcPr>
            <w:tcW w:w="2206"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hint="eastAsia" w:ascii="仿宋_GB2312" w:hAnsi="仿宋_GB2312" w:eastAsia="仿宋"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130"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hint="eastAsia" w:ascii="仿宋_GB2312" w:hAnsi="仿宋_GB2312" w:eastAsia="仿宋" w:cs="仿宋_GB2312"/>
                <w:sz w:val="24"/>
                <w:szCs w:val="24"/>
              </w:rPr>
            </w:pPr>
            <w:r>
              <w:rPr>
                <w:rFonts w:hint="eastAsia" w:ascii="仿宋" w:eastAsia="仿宋" w:cs="仿宋_GB2312"/>
                <w:sz w:val="24"/>
                <w:szCs w:val="24"/>
              </w:rPr>
              <w:t>所</w:t>
            </w:r>
            <w:r>
              <w:rPr>
                <w:rFonts w:hint="eastAsia" w:ascii="仿宋_GB2312" w:hAnsi="仿宋_GB2312" w:eastAsia="仿宋"/>
                <w:sz w:val="24"/>
                <w:szCs w:val="24"/>
              </w:rPr>
              <w:t xml:space="preserve">  </w:t>
            </w:r>
            <w:r>
              <w:rPr>
                <w:rFonts w:hint="eastAsia" w:ascii="仿宋" w:eastAsia="仿宋" w:cs="仿宋_GB2312"/>
                <w:sz w:val="24"/>
                <w:szCs w:val="24"/>
              </w:rPr>
              <w:t>属</w:t>
            </w:r>
            <w:r>
              <w:rPr>
                <w:rFonts w:hint="eastAsia" w:ascii="仿宋_GB2312" w:hAnsi="仿宋_GB2312" w:eastAsia="仿宋"/>
                <w:sz w:val="24"/>
                <w:szCs w:val="24"/>
              </w:rPr>
              <w:t xml:space="preserve">  </w:t>
            </w:r>
            <w:r>
              <w:rPr>
                <w:rFonts w:hint="eastAsia" w:ascii="仿宋" w:eastAsia="仿宋" w:cs="仿宋_GB2312"/>
                <w:sz w:val="24"/>
                <w:szCs w:val="24"/>
              </w:rPr>
              <w:t>单</w:t>
            </w:r>
            <w:r>
              <w:rPr>
                <w:rFonts w:hint="eastAsia" w:ascii="仿宋_GB2312" w:hAnsi="仿宋_GB2312" w:eastAsia="仿宋"/>
                <w:sz w:val="24"/>
                <w:szCs w:val="24"/>
              </w:rPr>
              <w:t xml:space="preserve">  </w:t>
            </w:r>
            <w:r>
              <w:rPr>
                <w:rFonts w:hint="eastAsia" w:ascii="仿宋" w:eastAsia="仿宋" w:cs="仿宋_GB2312"/>
                <w:sz w:val="24"/>
                <w:szCs w:val="24"/>
              </w:rPr>
              <w:t>位</w:t>
            </w:r>
          </w:p>
        </w:tc>
        <w:tc>
          <w:tcPr>
            <w:tcW w:w="6645" w:type="dxa"/>
            <w:gridSpan w:val="3"/>
            <w:tcBorders>
              <w:top w:val="single" w:color="auto" w:sz="4" w:space="0"/>
              <w:left w:val="single" w:color="auto" w:sz="4" w:space="0"/>
              <w:bottom w:val="single" w:color="auto" w:sz="4" w:space="0"/>
              <w:right w:val="single" w:color="auto" w:sz="4" w:space="0"/>
            </w:tcBorders>
            <w:noWrap w:val="0"/>
            <w:vAlign w:val="center"/>
          </w:tcPr>
          <w:p>
            <w:pPr>
              <w:pStyle w:val="3"/>
              <w:jc w:val="center"/>
              <w:rPr>
                <w:rFonts w:hint="eastAsia" w:ascii="仿宋_GB2312" w:hAnsi="仿宋_GB2312" w:eastAsia="仿宋"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130"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hint="eastAsia" w:ascii="仿宋_GB2312" w:hAnsi="仿宋_GB2312" w:eastAsia="仿宋" w:cs="仿宋_GB2312"/>
                <w:sz w:val="24"/>
                <w:szCs w:val="24"/>
              </w:rPr>
            </w:pPr>
            <w:r>
              <w:rPr>
                <w:rFonts w:hint="eastAsia" w:ascii="仿宋" w:eastAsia="仿宋" w:cs="仿宋_GB2312"/>
                <w:sz w:val="24"/>
                <w:szCs w:val="24"/>
                <w:lang w:eastAsia="zh-CN"/>
              </w:rPr>
              <w:t>集体</w:t>
            </w:r>
            <w:r>
              <w:rPr>
                <w:rFonts w:hint="eastAsia" w:ascii="仿宋" w:eastAsia="仿宋" w:cs="仿宋_GB2312"/>
                <w:sz w:val="24"/>
                <w:szCs w:val="24"/>
              </w:rPr>
              <w:t>负责人姓名</w:t>
            </w:r>
          </w:p>
        </w:tc>
        <w:tc>
          <w:tcPr>
            <w:tcW w:w="2049"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hint="eastAsia" w:ascii="仿宋_GB2312" w:hAnsi="仿宋_GB2312" w:eastAsia="仿宋" w:cs="仿宋_GB2312"/>
                <w:sz w:val="24"/>
                <w:szCs w:val="24"/>
              </w:rPr>
            </w:pPr>
          </w:p>
        </w:tc>
        <w:tc>
          <w:tcPr>
            <w:tcW w:w="2390"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hint="eastAsia" w:ascii="仿宋_GB2312" w:hAnsi="仿宋_GB2312" w:eastAsia="仿宋" w:cs="仿宋_GB2312"/>
                <w:sz w:val="24"/>
                <w:szCs w:val="24"/>
                <w:lang w:eastAsia="zh-CN"/>
              </w:rPr>
            </w:pPr>
            <w:r>
              <w:rPr>
                <w:rFonts w:hint="eastAsia" w:ascii="仿宋_GB2312" w:hAnsi="仿宋_GB2312" w:eastAsia="仿宋" w:cs="仿宋_GB2312"/>
                <w:sz w:val="24"/>
                <w:szCs w:val="24"/>
                <w:lang w:eastAsia="zh-CN"/>
              </w:rPr>
              <w:t>职务</w:t>
            </w:r>
          </w:p>
        </w:tc>
        <w:tc>
          <w:tcPr>
            <w:tcW w:w="2206"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hint="eastAsia" w:ascii="仿宋_GB2312" w:hAnsi="仿宋_GB2312" w:eastAsia="仿宋"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3" w:hRule="atLeast"/>
        </w:trPr>
        <w:tc>
          <w:tcPr>
            <w:tcW w:w="21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 w:cs="Times New Roman"/>
                <w:kern w:val="2"/>
                <w:sz w:val="24"/>
                <w:szCs w:val="24"/>
                <w:lang w:val="en-US" w:eastAsia="zh-CN" w:bidi="ar-SA"/>
              </w:rPr>
            </w:pPr>
            <w:r>
              <w:rPr>
                <w:rFonts w:hint="eastAsia" w:ascii="仿宋_GB2312" w:hAnsi="仿宋_GB2312" w:eastAsia="仿宋" w:cs="Times New Roman"/>
                <w:kern w:val="2"/>
                <w:sz w:val="24"/>
                <w:szCs w:val="24"/>
                <w:lang w:val="en-US" w:eastAsia="zh-CN" w:bidi="ar-SA"/>
              </w:rPr>
              <w:t>何时何地</w:t>
            </w:r>
          </w:p>
          <w:p>
            <w:pPr>
              <w:jc w:val="center"/>
              <w:rPr>
                <w:rFonts w:hint="eastAsia" w:ascii="仿宋_GB2312" w:hAnsi="仿宋_GB2312" w:eastAsia="仿宋" w:cs="Times New Roman"/>
                <w:kern w:val="2"/>
                <w:sz w:val="24"/>
                <w:szCs w:val="24"/>
                <w:lang w:val="en-US" w:eastAsia="zh-CN" w:bidi="ar-SA"/>
              </w:rPr>
            </w:pPr>
            <w:r>
              <w:rPr>
                <w:rFonts w:hint="eastAsia" w:ascii="仿宋_GB2312" w:hAnsi="仿宋_GB2312" w:eastAsia="仿宋" w:cs="Times New Roman"/>
                <w:kern w:val="2"/>
                <w:sz w:val="24"/>
                <w:szCs w:val="24"/>
                <w:lang w:val="en-US" w:eastAsia="zh-CN" w:bidi="ar-SA"/>
              </w:rPr>
              <w:t>受过何种</w:t>
            </w:r>
          </w:p>
          <w:p>
            <w:pPr>
              <w:jc w:val="center"/>
              <w:rPr>
                <w:rFonts w:hint="eastAsia" w:ascii="仿宋_GB2312" w:hAnsi="仿宋_GB2312" w:eastAsia="仿宋" w:cs="仿宋_GB2312"/>
                <w:sz w:val="24"/>
              </w:rPr>
            </w:pPr>
            <w:r>
              <w:rPr>
                <w:rFonts w:hint="eastAsia" w:ascii="仿宋_GB2312" w:hAnsi="仿宋_GB2312" w:eastAsia="仿宋" w:cs="Times New Roman"/>
                <w:kern w:val="2"/>
                <w:sz w:val="24"/>
                <w:szCs w:val="24"/>
                <w:lang w:val="en-US" w:eastAsia="zh-CN" w:bidi="ar-SA"/>
              </w:rPr>
              <w:t>奖    励</w:t>
            </w:r>
          </w:p>
        </w:tc>
        <w:tc>
          <w:tcPr>
            <w:tcW w:w="6645" w:type="dxa"/>
            <w:gridSpan w:val="3"/>
            <w:tcBorders>
              <w:top w:val="single" w:color="auto" w:sz="4" w:space="0"/>
              <w:left w:val="single" w:color="auto" w:sz="4" w:space="0"/>
              <w:bottom w:val="single" w:color="auto" w:sz="4" w:space="0"/>
              <w:right w:val="single" w:color="auto" w:sz="4" w:space="0"/>
            </w:tcBorders>
            <w:noWrap w:val="0"/>
            <w:vAlign w:val="center"/>
          </w:tcPr>
          <w:p>
            <w:pPr>
              <w:pStyle w:val="3"/>
              <w:jc w:val="center"/>
              <w:rPr>
                <w:rFonts w:hint="eastAsia" w:ascii="仿宋_GB2312" w:hAnsi="仿宋_GB2312" w:eastAsia="仿宋"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9" w:hRule="atLeast"/>
        </w:trPr>
        <w:tc>
          <w:tcPr>
            <w:tcW w:w="21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 w:cs="Times New Roman"/>
                <w:kern w:val="2"/>
                <w:sz w:val="24"/>
                <w:szCs w:val="24"/>
                <w:lang w:val="en-US" w:eastAsia="zh-CN" w:bidi="ar-SA"/>
              </w:rPr>
            </w:pPr>
            <w:r>
              <w:rPr>
                <w:rFonts w:hint="eastAsia" w:ascii="仿宋_GB2312" w:hAnsi="仿宋_GB2312" w:eastAsia="仿宋" w:cs="Times New Roman"/>
                <w:kern w:val="2"/>
                <w:sz w:val="24"/>
                <w:szCs w:val="24"/>
                <w:lang w:val="en-US" w:eastAsia="zh-CN" w:bidi="ar-SA"/>
              </w:rPr>
              <w:t>主</w:t>
            </w:r>
          </w:p>
          <w:p>
            <w:pPr>
              <w:jc w:val="center"/>
              <w:rPr>
                <w:rFonts w:hint="eastAsia" w:ascii="仿宋_GB2312" w:hAnsi="仿宋_GB2312" w:eastAsia="仿宋" w:cs="Times New Roman"/>
                <w:kern w:val="2"/>
                <w:sz w:val="24"/>
                <w:szCs w:val="24"/>
                <w:lang w:val="en-US" w:eastAsia="zh-CN" w:bidi="ar-SA"/>
              </w:rPr>
            </w:pPr>
            <w:r>
              <w:rPr>
                <w:rFonts w:hint="eastAsia" w:ascii="仿宋_GB2312" w:hAnsi="仿宋_GB2312" w:eastAsia="仿宋" w:cs="Times New Roman"/>
                <w:kern w:val="2"/>
                <w:sz w:val="24"/>
                <w:szCs w:val="24"/>
                <w:lang w:val="en-US" w:eastAsia="zh-CN" w:bidi="ar-SA"/>
              </w:rPr>
              <w:t>要</w:t>
            </w:r>
          </w:p>
          <w:p>
            <w:pPr>
              <w:jc w:val="center"/>
              <w:rPr>
                <w:rFonts w:hint="eastAsia" w:ascii="仿宋_GB2312" w:hAnsi="仿宋_GB2312" w:eastAsia="仿宋" w:cs="Times New Roman"/>
                <w:kern w:val="2"/>
                <w:sz w:val="24"/>
                <w:szCs w:val="24"/>
                <w:lang w:val="en-US" w:eastAsia="zh-CN" w:bidi="ar-SA"/>
              </w:rPr>
            </w:pPr>
            <w:r>
              <w:rPr>
                <w:rFonts w:hint="eastAsia" w:ascii="仿宋_GB2312" w:hAnsi="仿宋_GB2312" w:eastAsia="仿宋" w:cs="Times New Roman"/>
                <w:kern w:val="2"/>
                <w:sz w:val="24"/>
                <w:szCs w:val="24"/>
                <w:lang w:val="en-US" w:eastAsia="zh-CN" w:bidi="ar-SA"/>
              </w:rPr>
              <w:t>先</w:t>
            </w:r>
          </w:p>
          <w:p>
            <w:pPr>
              <w:jc w:val="center"/>
              <w:rPr>
                <w:rFonts w:hint="eastAsia" w:ascii="仿宋_GB2312" w:hAnsi="仿宋_GB2312" w:eastAsia="仿宋" w:cs="Times New Roman"/>
                <w:kern w:val="2"/>
                <w:sz w:val="24"/>
                <w:szCs w:val="24"/>
                <w:lang w:val="en-US" w:eastAsia="zh-CN" w:bidi="ar-SA"/>
              </w:rPr>
            </w:pPr>
            <w:r>
              <w:rPr>
                <w:rFonts w:hint="eastAsia" w:ascii="仿宋_GB2312" w:hAnsi="仿宋_GB2312" w:eastAsia="仿宋" w:cs="Times New Roman"/>
                <w:kern w:val="2"/>
                <w:sz w:val="24"/>
                <w:szCs w:val="24"/>
                <w:lang w:val="en-US" w:eastAsia="zh-CN" w:bidi="ar-SA"/>
              </w:rPr>
              <w:t>进</w:t>
            </w:r>
          </w:p>
          <w:p>
            <w:pPr>
              <w:jc w:val="center"/>
              <w:rPr>
                <w:rFonts w:hint="eastAsia" w:ascii="仿宋_GB2312" w:hAnsi="仿宋_GB2312" w:eastAsia="仿宋" w:cs="Times New Roman"/>
                <w:kern w:val="2"/>
                <w:sz w:val="24"/>
                <w:szCs w:val="24"/>
                <w:lang w:val="en-US" w:eastAsia="zh-CN" w:bidi="ar-SA"/>
              </w:rPr>
            </w:pPr>
            <w:r>
              <w:rPr>
                <w:rFonts w:hint="eastAsia" w:ascii="仿宋_GB2312" w:hAnsi="仿宋_GB2312" w:eastAsia="仿宋" w:cs="Times New Roman"/>
                <w:kern w:val="2"/>
                <w:sz w:val="24"/>
                <w:szCs w:val="24"/>
                <w:lang w:val="en-US" w:eastAsia="zh-CN" w:bidi="ar-SA"/>
              </w:rPr>
              <w:t>事</w:t>
            </w:r>
          </w:p>
          <w:p>
            <w:pPr>
              <w:jc w:val="center"/>
              <w:rPr>
                <w:rFonts w:hint="eastAsia" w:eastAsia="宋体"/>
                <w:szCs w:val="21"/>
                <w:lang w:eastAsia="zh-CN"/>
              </w:rPr>
            </w:pPr>
            <w:r>
              <w:rPr>
                <w:rFonts w:hint="eastAsia" w:ascii="仿宋_GB2312" w:hAnsi="仿宋_GB2312" w:eastAsia="仿宋" w:cs="Times New Roman"/>
                <w:kern w:val="2"/>
                <w:sz w:val="24"/>
                <w:szCs w:val="24"/>
                <w:lang w:val="en-US" w:eastAsia="zh-CN" w:bidi="ar-SA"/>
              </w:rPr>
              <w:t>迹</w:t>
            </w:r>
          </w:p>
        </w:tc>
        <w:tc>
          <w:tcPr>
            <w:tcW w:w="6645" w:type="dxa"/>
            <w:gridSpan w:val="3"/>
            <w:tcBorders>
              <w:top w:val="single" w:color="auto" w:sz="4" w:space="0"/>
              <w:left w:val="single" w:color="auto" w:sz="4" w:space="0"/>
              <w:bottom w:val="single" w:color="auto" w:sz="4" w:space="0"/>
              <w:right w:val="single" w:color="auto" w:sz="4" w:space="0"/>
            </w:tcBorders>
            <w:noWrap w:val="0"/>
            <w:vAlign w:val="center"/>
          </w:tcPr>
          <w:p>
            <w:pPr>
              <w:pStyle w:val="3"/>
              <w:jc w:val="center"/>
            </w:pPr>
          </w:p>
          <w:p/>
          <w:p>
            <w:pPr>
              <w:pStyle w:val="2"/>
              <w:rPr>
                <w:rFonts w:ascii="仿宋_GB2312" w:hAnsi="仿宋_GB2312" w:eastAsia="仿宋" w:cs="仿宋_GB2312"/>
                <w:sz w:val="24"/>
                <w:szCs w:val="24"/>
              </w:rPr>
            </w:pPr>
          </w:p>
          <w:p>
            <w:pPr>
              <w:pStyle w:val="2"/>
              <w:rPr>
                <w:rFonts w:ascii="仿宋_GB2312" w:hAnsi="仿宋_GB2312" w:eastAsia="仿宋" w:cs="仿宋_GB2312"/>
                <w:sz w:val="24"/>
                <w:szCs w:val="24"/>
              </w:rPr>
            </w:pPr>
          </w:p>
          <w:p>
            <w:pPr>
              <w:pStyle w:val="2"/>
              <w:rPr>
                <w:rFonts w:ascii="仿宋_GB2312" w:hAnsi="仿宋_GB2312" w:eastAsia="仿宋" w:cs="仿宋_GB2312"/>
                <w:sz w:val="24"/>
                <w:szCs w:val="24"/>
              </w:rPr>
            </w:pPr>
          </w:p>
          <w:p>
            <w:pPr>
              <w:pStyle w:val="2"/>
              <w:rPr>
                <w:rFonts w:ascii="仿宋_GB2312" w:hAnsi="仿宋_GB2312" w:eastAsia="仿宋" w:cs="仿宋_GB2312"/>
                <w:sz w:val="24"/>
                <w:szCs w:val="24"/>
              </w:rPr>
            </w:pPr>
          </w:p>
          <w:p>
            <w:pPr>
              <w:pStyle w:val="2"/>
              <w:rPr>
                <w:rFonts w:ascii="仿宋_GB2312" w:hAnsi="仿宋_GB2312" w:eastAsia="仿宋" w:cs="仿宋_GB2312"/>
                <w:sz w:val="24"/>
                <w:szCs w:val="24"/>
              </w:rPr>
            </w:pPr>
          </w:p>
          <w:p>
            <w:pPr>
              <w:pStyle w:val="2"/>
              <w:rPr>
                <w:rFonts w:ascii="仿宋_GB2312" w:hAnsi="仿宋_GB2312" w:eastAsia="仿宋" w:cs="仿宋_GB2312"/>
                <w:sz w:val="24"/>
                <w:szCs w:val="24"/>
              </w:rPr>
            </w:pPr>
          </w:p>
          <w:p>
            <w:pPr>
              <w:pStyle w:val="2"/>
              <w:rPr>
                <w:rFonts w:ascii="仿宋_GB2312" w:hAnsi="仿宋_GB2312" w:eastAsia="仿宋" w:cs="仿宋_GB2312"/>
                <w:sz w:val="24"/>
                <w:szCs w:val="24"/>
              </w:rPr>
            </w:pPr>
          </w:p>
          <w:p>
            <w:pPr>
              <w:pStyle w:val="2"/>
              <w:rPr>
                <w:rFonts w:ascii="仿宋_GB2312" w:hAnsi="仿宋_GB2312" w:eastAsia="仿宋" w:cs="仿宋_GB2312"/>
                <w:sz w:val="24"/>
                <w:szCs w:val="24"/>
              </w:rPr>
            </w:pPr>
          </w:p>
          <w:p>
            <w:pPr>
              <w:pStyle w:val="2"/>
              <w:rPr>
                <w:rFonts w:ascii="仿宋_GB2312" w:hAnsi="仿宋_GB2312" w:eastAsia="仿宋" w:cs="仿宋_GB2312"/>
                <w:sz w:val="24"/>
                <w:szCs w:val="24"/>
              </w:rPr>
            </w:pPr>
          </w:p>
          <w:p>
            <w:pPr>
              <w:pStyle w:val="2"/>
              <w:rPr>
                <w:rFonts w:ascii="仿宋_GB2312" w:hAnsi="仿宋_GB2312" w:eastAsia="仿宋" w:cs="仿宋_GB2312"/>
                <w:sz w:val="24"/>
                <w:szCs w:val="24"/>
              </w:rPr>
            </w:pPr>
          </w:p>
        </w:tc>
      </w:tr>
    </w:tbl>
    <w:p>
      <w:pPr>
        <w:pStyle w:val="3"/>
        <w:jc w:val="both"/>
        <w:rPr>
          <w:rFonts w:hint="eastAsia" w:ascii="仿宋_GB2312" w:hAnsi="仿宋_GB2312" w:eastAsia="仿宋"/>
          <w:b/>
          <w:bCs/>
          <w:sz w:val="24"/>
          <w:szCs w:val="24"/>
          <w:lang w:eastAsia="zh-CN"/>
        </w:rPr>
      </w:pPr>
    </w:p>
    <w:tbl>
      <w:tblPr>
        <w:tblStyle w:val="6"/>
        <w:tblW w:w="8648" w:type="dxa"/>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9"/>
        <w:gridCol w:w="3193"/>
        <w:gridCol w:w="3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9" w:hRule="atLeast"/>
        </w:trPr>
        <w:tc>
          <w:tcPr>
            <w:tcW w:w="1819" w:type="dxa"/>
            <w:tcBorders>
              <w:top w:val="single" w:color="auto" w:sz="4" w:space="0"/>
              <w:left w:val="single" w:color="auto" w:sz="4" w:space="0"/>
              <w:right w:val="single" w:color="auto" w:sz="4" w:space="0"/>
            </w:tcBorders>
            <w:noWrap w:val="0"/>
            <w:vAlign w:val="center"/>
          </w:tcPr>
          <w:p>
            <w:pPr>
              <w:pStyle w:val="2"/>
              <w:jc w:val="center"/>
              <w:rPr>
                <w:rFonts w:hint="eastAsia" w:ascii="仿宋_GB2312" w:hAnsi="仿宋_GB2312" w:eastAsia="仿宋" w:cs="Times New Roman"/>
                <w:kern w:val="2"/>
                <w:sz w:val="24"/>
                <w:szCs w:val="24"/>
                <w:lang w:val="en-US" w:eastAsia="zh-CN" w:bidi="ar-SA"/>
              </w:rPr>
            </w:pPr>
          </w:p>
          <w:p>
            <w:pPr>
              <w:jc w:val="both"/>
              <w:rPr>
                <w:rFonts w:hint="eastAsia" w:ascii="仿宋_GB2312" w:hAnsi="仿宋_GB2312" w:eastAsia="仿宋" w:cs="Times New Roman"/>
                <w:kern w:val="2"/>
                <w:sz w:val="24"/>
                <w:szCs w:val="24"/>
                <w:lang w:val="en-US" w:eastAsia="zh-CN" w:bidi="ar-SA"/>
              </w:rPr>
            </w:pPr>
          </w:p>
          <w:p>
            <w:pPr>
              <w:jc w:val="both"/>
              <w:rPr>
                <w:rFonts w:hint="eastAsia" w:ascii="仿宋_GB2312" w:hAnsi="仿宋_GB2312" w:eastAsia="仿宋" w:cs="Times New Roman"/>
                <w:kern w:val="2"/>
                <w:sz w:val="24"/>
                <w:szCs w:val="24"/>
                <w:lang w:val="en-US" w:eastAsia="zh-CN" w:bidi="ar-SA"/>
              </w:rPr>
            </w:pPr>
          </w:p>
          <w:p>
            <w:pPr>
              <w:pStyle w:val="2"/>
              <w:rPr>
                <w:rFonts w:hint="eastAsia"/>
                <w:lang w:val="en-US" w:eastAsia="zh-CN"/>
              </w:rPr>
            </w:pPr>
          </w:p>
          <w:p>
            <w:pPr>
              <w:jc w:val="both"/>
              <w:rPr>
                <w:rFonts w:hint="eastAsia" w:ascii="仿宋_GB2312" w:hAnsi="仿宋_GB2312" w:eastAsia="仿宋" w:cs="Times New Roman"/>
                <w:kern w:val="2"/>
                <w:sz w:val="24"/>
                <w:szCs w:val="24"/>
                <w:lang w:val="en-US" w:eastAsia="zh-CN" w:bidi="ar-SA"/>
              </w:rPr>
            </w:pPr>
          </w:p>
          <w:p>
            <w:pPr>
              <w:ind w:firstLine="780" w:firstLineChars="300"/>
              <w:jc w:val="both"/>
              <w:rPr>
                <w:rFonts w:hint="eastAsia" w:ascii="仿宋_GB2312" w:hAnsi="仿宋_GB2312" w:eastAsia="仿宋" w:cs="Times New Roman"/>
                <w:kern w:val="2"/>
                <w:sz w:val="24"/>
                <w:szCs w:val="24"/>
                <w:lang w:val="en-US" w:eastAsia="zh-CN" w:bidi="ar-SA"/>
              </w:rPr>
            </w:pPr>
            <w:r>
              <w:rPr>
                <w:rFonts w:hint="eastAsia" w:ascii="仿宋_GB2312" w:hAnsi="仿宋_GB2312" w:eastAsia="仿宋" w:cs="Times New Roman"/>
                <w:kern w:val="2"/>
                <w:sz w:val="24"/>
                <w:szCs w:val="24"/>
                <w:lang w:val="en-US" w:eastAsia="zh-CN" w:bidi="ar-SA"/>
              </w:rPr>
              <w:t>主</w:t>
            </w:r>
          </w:p>
          <w:p>
            <w:pPr>
              <w:pStyle w:val="2"/>
              <w:jc w:val="both"/>
              <w:rPr>
                <w:rFonts w:hint="eastAsia"/>
                <w:lang w:val="en-US" w:eastAsia="zh-CN"/>
              </w:rPr>
            </w:pPr>
          </w:p>
          <w:p>
            <w:pPr>
              <w:ind w:firstLine="780" w:firstLineChars="300"/>
              <w:jc w:val="both"/>
              <w:rPr>
                <w:rFonts w:hint="eastAsia" w:ascii="仿宋_GB2312" w:hAnsi="仿宋_GB2312" w:eastAsia="仿宋" w:cs="Times New Roman"/>
                <w:kern w:val="2"/>
                <w:sz w:val="24"/>
                <w:szCs w:val="24"/>
                <w:lang w:val="en-US" w:eastAsia="zh-CN" w:bidi="ar-SA"/>
              </w:rPr>
            </w:pPr>
            <w:r>
              <w:rPr>
                <w:rFonts w:hint="eastAsia" w:ascii="仿宋_GB2312" w:hAnsi="仿宋_GB2312" w:eastAsia="仿宋" w:cs="Times New Roman"/>
                <w:kern w:val="2"/>
                <w:sz w:val="24"/>
                <w:szCs w:val="24"/>
                <w:lang w:val="en-US" w:eastAsia="zh-CN" w:bidi="ar-SA"/>
              </w:rPr>
              <w:t>要</w:t>
            </w:r>
          </w:p>
          <w:p>
            <w:pPr>
              <w:pStyle w:val="2"/>
              <w:jc w:val="both"/>
              <w:rPr>
                <w:rFonts w:hint="eastAsia"/>
                <w:lang w:val="en-US" w:eastAsia="zh-CN"/>
              </w:rPr>
            </w:pPr>
          </w:p>
          <w:p>
            <w:pPr>
              <w:ind w:firstLine="780" w:firstLineChars="300"/>
              <w:jc w:val="both"/>
              <w:rPr>
                <w:rFonts w:hint="eastAsia" w:ascii="仿宋_GB2312" w:hAnsi="仿宋_GB2312" w:eastAsia="仿宋" w:cs="Times New Roman"/>
                <w:kern w:val="2"/>
                <w:sz w:val="24"/>
                <w:szCs w:val="24"/>
                <w:lang w:val="en-US" w:eastAsia="zh-CN" w:bidi="ar-SA"/>
              </w:rPr>
            </w:pPr>
            <w:r>
              <w:rPr>
                <w:rFonts w:hint="eastAsia" w:ascii="仿宋_GB2312" w:hAnsi="仿宋_GB2312" w:eastAsia="仿宋" w:cs="Times New Roman"/>
                <w:kern w:val="2"/>
                <w:sz w:val="24"/>
                <w:szCs w:val="24"/>
                <w:lang w:val="en-US" w:eastAsia="zh-CN" w:bidi="ar-SA"/>
              </w:rPr>
              <w:t>先</w:t>
            </w:r>
          </w:p>
          <w:p>
            <w:pPr>
              <w:pStyle w:val="2"/>
              <w:jc w:val="both"/>
              <w:rPr>
                <w:rFonts w:hint="eastAsia"/>
                <w:lang w:val="en-US" w:eastAsia="zh-CN"/>
              </w:rPr>
            </w:pPr>
          </w:p>
          <w:p>
            <w:pPr>
              <w:ind w:firstLine="780" w:firstLineChars="300"/>
              <w:jc w:val="both"/>
              <w:rPr>
                <w:rFonts w:hint="eastAsia" w:ascii="仿宋_GB2312" w:hAnsi="仿宋_GB2312" w:eastAsia="仿宋" w:cs="Times New Roman"/>
                <w:kern w:val="2"/>
                <w:sz w:val="24"/>
                <w:szCs w:val="24"/>
                <w:lang w:val="en-US" w:eastAsia="zh-CN" w:bidi="ar-SA"/>
              </w:rPr>
            </w:pPr>
            <w:r>
              <w:rPr>
                <w:rFonts w:hint="eastAsia" w:ascii="仿宋_GB2312" w:hAnsi="仿宋_GB2312" w:eastAsia="仿宋" w:cs="Times New Roman"/>
                <w:kern w:val="2"/>
                <w:sz w:val="24"/>
                <w:szCs w:val="24"/>
                <w:lang w:val="en-US" w:eastAsia="zh-CN" w:bidi="ar-SA"/>
              </w:rPr>
              <w:t>进</w:t>
            </w:r>
          </w:p>
          <w:p>
            <w:pPr>
              <w:pStyle w:val="2"/>
              <w:jc w:val="both"/>
              <w:rPr>
                <w:rFonts w:hint="eastAsia"/>
                <w:lang w:val="en-US" w:eastAsia="zh-CN"/>
              </w:rPr>
            </w:pPr>
          </w:p>
          <w:p>
            <w:pPr>
              <w:ind w:firstLine="780" w:firstLineChars="300"/>
              <w:jc w:val="both"/>
              <w:rPr>
                <w:rFonts w:hint="eastAsia" w:ascii="仿宋_GB2312" w:hAnsi="仿宋_GB2312" w:eastAsia="仿宋" w:cs="Times New Roman"/>
                <w:kern w:val="2"/>
                <w:sz w:val="24"/>
                <w:szCs w:val="24"/>
                <w:lang w:val="en-US" w:eastAsia="zh-CN" w:bidi="ar-SA"/>
              </w:rPr>
            </w:pPr>
            <w:r>
              <w:rPr>
                <w:rFonts w:hint="eastAsia" w:ascii="仿宋_GB2312" w:hAnsi="仿宋_GB2312" w:eastAsia="仿宋" w:cs="Times New Roman"/>
                <w:kern w:val="2"/>
                <w:sz w:val="24"/>
                <w:szCs w:val="24"/>
                <w:lang w:val="en-US" w:eastAsia="zh-CN" w:bidi="ar-SA"/>
              </w:rPr>
              <w:t>事</w:t>
            </w:r>
          </w:p>
          <w:p>
            <w:pPr>
              <w:pStyle w:val="2"/>
              <w:jc w:val="both"/>
              <w:rPr>
                <w:rFonts w:hint="eastAsia"/>
                <w:lang w:val="en-US" w:eastAsia="zh-CN"/>
              </w:rPr>
            </w:pPr>
          </w:p>
          <w:p>
            <w:pPr>
              <w:ind w:firstLine="780" w:firstLineChars="300"/>
              <w:jc w:val="both"/>
              <w:rPr>
                <w:rFonts w:hint="eastAsia" w:ascii="仿宋_GB2312" w:hAnsi="仿宋_GB2312" w:eastAsia="仿宋" w:cs="Times New Roman"/>
                <w:kern w:val="2"/>
                <w:sz w:val="24"/>
                <w:szCs w:val="24"/>
                <w:lang w:val="en-US" w:eastAsia="zh-CN" w:bidi="ar-SA"/>
              </w:rPr>
            </w:pPr>
            <w:r>
              <w:rPr>
                <w:rFonts w:hint="eastAsia" w:ascii="仿宋_GB2312" w:hAnsi="仿宋_GB2312" w:eastAsia="仿宋" w:cs="Times New Roman"/>
                <w:kern w:val="2"/>
                <w:sz w:val="24"/>
                <w:szCs w:val="24"/>
                <w:lang w:val="en-US" w:eastAsia="zh-CN" w:bidi="ar-SA"/>
              </w:rPr>
              <w:t>迹</w:t>
            </w:r>
          </w:p>
          <w:p>
            <w:pPr>
              <w:jc w:val="both"/>
              <w:rPr>
                <w:rFonts w:hint="eastAsia" w:ascii="仿宋_GB2312" w:hAnsi="仿宋_GB2312" w:eastAsia="仿宋" w:cs="Times New Roman"/>
                <w:kern w:val="2"/>
                <w:sz w:val="24"/>
                <w:szCs w:val="24"/>
                <w:lang w:val="en-US" w:eastAsia="zh-CN" w:bidi="ar-SA"/>
              </w:rPr>
            </w:pPr>
          </w:p>
          <w:p>
            <w:pPr>
              <w:pStyle w:val="2"/>
              <w:rPr>
                <w:rFonts w:hint="eastAsia" w:ascii="仿宋_GB2312" w:hAnsi="仿宋_GB2312" w:eastAsia="仿宋" w:cs="Times New Roman"/>
                <w:kern w:val="2"/>
                <w:sz w:val="24"/>
                <w:szCs w:val="24"/>
                <w:lang w:val="en-US" w:eastAsia="zh-CN" w:bidi="ar-SA"/>
              </w:rPr>
            </w:pPr>
          </w:p>
          <w:p>
            <w:pPr>
              <w:pStyle w:val="2"/>
              <w:rPr>
                <w:rFonts w:hint="eastAsia" w:ascii="仿宋_GB2312" w:hAnsi="仿宋_GB2312" w:eastAsia="仿宋" w:cs="Times New Roman"/>
                <w:kern w:val="2"/>
                <w:sz w:val="24"/>
                <w:szCs w:val="24"/>
                <w:lang w:val="en-US" w:eastAsia="zh-CN" w:bidi="ar-SA"/>
              </w:rPr>
            </w:pPr>
          </w:p>
          <w:p>
            <w:pPr>
              <w:pStyle w:val="2"/>
              <w:rPr>
                <w:rFonts w:hint="eastAsia" w:ascii="仿宋_GB2312" w:hAnsi="仿宋_GB2312" w:eastAsia="仿宋" w:cs="Times New Roman"/>
                <w:kern w:val="2"/>
                <w:sz w:val="24"/>
                <w:szCs w:val="24"/>
                <w:lang w:val="en-US" w:eastAsia="zh-CN" w:bidi="ar-SA"/>
              </w:rPr>
            </w:pPr>
          </w:p>
          <w:p>
            <w:pPr>
              <w:pStyle w:val="2"/>
              <w:jc w:val="both"/>
              <w:rPr>
                <w:rFonts w:hint="eastAsia" w:ascii="仿宋_GB2312" w:hAnsi="仿宋_GB2312" w:eastAsia="仿宋" w:cs="Times New Roman"/>
                <w:kern w:val="2"/>
                <w:sz w:val="24"/>
                <w:szCs w:val="24"/>
                <w:lang w:val="en-US" w:eastAsia="zh-CN" w:bidi="ar-SA"/>
              </w:rPr>
            </w:pPr>
          </w:p>
        </w:tc>
        <w:tc>
          <w:tcPr>
            <w:tcW w:w="6829" w:type="dxa"/>
            <w:gridSpan w:val="2"/>
            <w:tcBorders>
              <w:top w:val="single" w:color="auto" w:sz="4" w:space="0"/>
              <w:left w:val="single" w:color="auto" w:sz="4" w:space="0"/>
              <w:bottom w:val="single" w:color="auto" w:sz="4" w:space="0"/>
              <w:right w:val="single" w:color="auto" w:sz="4" w:space="0"/>
            </w:tcBorders>
            <w:noWrap w:val="0"/>
            <w:vAlign w:val="top"/>
          </w:tcPr>
          <w:p>
            <w:pPr>
              <w:pStyle w:val="3"/>
              <w:jc w:val="both"/>
              <w:rPr>
                <w:rFonts w:hint="eastAsia" w:ascii="仿宋_GB2312" w:hAnsi="仿宋_GB2312"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0" w:hRule="atLeast"/>
        </w:trPr>
        <w:tc>
          <w:tcPr>
            <w:tcW w:w="181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 w:eastAsia="仿宋" w:cs="仿宋_GB2312"/>
                <w:sz w:val="24"/>
                <w:szCs w:val="24"/>
                <w:lang w:eastAsia="zh-CN"/>
              </w:rPr>
            </w:pPr>
            <w:r>
              <w:rPr>
                <w:rFonts w:hint="eastAsia" w:ascii="仿宋" w:eastAsia="仿宋" w:cs="仿宋_GB2312"/>
                <w:sz w:val="24"/>
                <w:szCs w:val="24"/>
              </w:rPr>
              <w:t>所</w:t>
            </w:r>
            <w:r>
              <w:rPr>
                <w:rFonts w:hint="eastAsia" w:ascii="仿宋" w:eastAsia="仿宋" w:cs="仿宋_GB2312"/>
                <w:sz w:val="24"/>
                <w:szCs w:val="24"/>
                <w:lang w:eastAsia="zh-CN"/>
              </w:rPr>
              <w:t>在</w:t>
            </w:r>
          </w:p>
          <w:p>
            <w:pPr>
              <w:pStyle w:val="3"/>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 w:eastAsia="仿宋" w:cs="仿宋_GB2312"/>
                <w:sz w:val="24"/>
                <w:szCs w:val="24"/>
              </w:rPr>
            </w:pPr>
            <w:r>
              <w:rPr>
                <w:rFonts w:hint="eastAsia" w:ascii="仿宋" w:eastAsia="仿宋" w:cs="仿宋_GB2312"/>
                <w:sz w:val="24"/>
                <w:szCs w:val="24"/>
              </w:rPr>
              <w:t>单位</w:t>
            </w:r>
          </w:p>
          <w:p>
            <w:pPr>
              <w:pStyle w:val="3"/>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 w:cs="仿宋_GB2312"/>
                <w:sz w:val="24"/>
                <w:szCs w:val="24"/>
              </w:rPr>
            </w:pPr>
            <w:r>
              <w:rPr>
                <w:rFonts w:hint="eastAsia" w:ascii="仿宋" w:eastAsia="仿宋" w:cs="仿宋_GB2312"/>
                <w:sz w:val="24"/>
                <w:szCs w:val="24"/>
              </w:rPr>
              <w:t>意见</w:t>
            </w:r>
          </w:p>
        </w:tc>
        <w:tc>
          <w:tcPr>
            <w:tcW w:w="6829" w:type="dxa"/>
            <w:gridSpan w:val="2"/>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eastAsia="仿宋"/>
                <w:sz w:val="24"/>
                <w:szCs w:val="24"/>
              </w:rPr>
            </w:pPr>
          </w:p>
          <w:p>
            <w:pPr>
              <w:pStyle w:val="3"/>
              <w:keepNext w:val="0"/>
              <w:keepLines w:val="0"/>
              <w:pageBreakBefore w:val="0"/>
              <w:widowControl/>
              <w:kinsoku/>
              <w:wordWrap/>
              <w:overflowPunct/>
              <w:topLinePunct w:val="0"/>
              <w:autoSpaceDE/>
              <w:autoSpaceDN/>
              <w:bidi w:val="0"/>
              <w:adjustRightInd/>
              <w:snapToGrid/>
              <w:spacing w:line="500" w:lineRule="exact"/>
              <w:ind w:firstLine="1040" w:firstLineChars="400"/>
              <w:textAlignment w:val="auto"/>
              <w:rPr>
                <w:rFonts w:hint="eastAsia" w:ascii="仿宋_GB2312" w:hAnsi="仿宋_GB2312" w:eastAsia="仿宋"/>
                <w:sz w:val="24"/>
                <w:szCs w:val="24"/>
              </w:rPr>
            </w:pPr>
            <w:r>
              <w:rPr>
                <w:rFonts w:hint="eastAsia" w:ascii="仿宋" w:eastAsia="仿宋"/>
                <w:sz w:val="24"/>
                <w:szCs w:val="24"/>
              </w:rPr>
              <w:t>签字人：</w:t>
            </w:r>
            <w:r>
              <w:rPr>
                <w:rFonts w:hint="eastAsia" w:ascii="仿宋_GB2312" w:hAnsi="仿宋_GB2312" w:eastAsia="仿宋"/>
                <w:sz w:val="24"/>
                <w:szCs w:val="24"/>
              </w:rPr>
              <w:t xml:space="preserve"> </w:t>
            </w:r>
          </w:p>
          <w:p>
            <w:pPr>
              <w:pStyle w:val="3"/>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
                <w:sz w:val="24"/>
                <w:szCs w:val="24"/>
              </w:rPr>
            </w:pPr>
            <w:r>
              <w:rPr>
                <w:rFonts w:hint="eastAsia" w:ascii="仿宋_GB2312" w:hAnsi="仿宋_GB2312" w:eastAsia="仿宋"/>
                <w:sz w:val="24"/>
                <w:szCs w:val="24"/>
              </w:rPr>
              <w:t xml:space="preserve">                               </w:t>
            </w:r>
            <w:r>
              <w:rPr>
                <w:rFonts w:hint="eastAsia" w:ascii="仿宋" w:eastAsia="仿宋"/>
                <w:sz w:val="24"/>
                <w:szCs w:val="24"/>
              </w:rPr>
              <w:t>（盖</w:t>
            </w:r>
            <w:r>
              <w:rPr>
                <w:rFonts w:hint="eastAsia" w:ascii="仿宋_GB2312" w:hAnsi="仿宋_GB2312" w:eastAsia="仿宋"/>
                <w:sz w:val="24"/>
                <w:szCs w:val="24"/>
              </w:rPr>
              <w:t xml:space="preserve">  章）</w:t>
            </w:r>
          </w:p>
          <w:p>
            <w:pPr>
              <w:pStyle w:val="3"/>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
                <w:sz w:val="24"/>
                <w:szCs w:val="24"/>
              </w:rPr>
            </w:pPr>
            <w:r>
              <w:rPr>
                <w:rFonts w:hint="eastAsia" w:ascii="仿宋_GB2312" w:hAnsi="仿宋_GB2312" w:eastAsia="仿宋"/>
                <w:sz w:val="24"/>
                <w:szCs w:val="24"/>
              </w:rPr>
              <w:t xml:space="preserve">                                 </w:t>
            </w:r>
            <w:r>
              <w:rPr>
                <w:rFonts w:hint="eastAsia" w:ascii="仿宋" w:eastAsia="仿宋"/>
                <w:sz w:val="24"/>
                <w:szCs w:val="24"/>
              </w:rPr>
              <w:t>年</w:t>
            </w:r>
            <w:r>
              <w:rPr>
                <w:rFonts w:hint="eastAsia" w:ascii="仿宋_GB2312" w:hAnsi="仿宋_GB2312" w:eastAsia="仿宋"/>
                <w:sz w:val="24"/>
                <w:szCs w:val="24"/>
              </w:rPr>
              <w:t xml:space="preserve">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5" w:hRule="atLeast"/>
        </w:trPr>
        <w:tc>
          <w:tcPr>
            <w:tcW w:w="181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pageBreakBefore w:val="0"/>
              <w:widowControl/>
              <w:kinsoku/>
              <w:wordWrap/>
              <w:overflowPunct/>
              <w:topLinePunct w:val="0"/>
              <w:autoSpaceDE/>
              <w:autoSpaceDN/>
              <w:bidi w:val="0"/>
              <w:adjustRightInd/>
              <w:snapToGrid/>
              <w:spacing w:line="500" w:lineRule="exact"/>
              <w:ind w:firstLine="260" w:firstLineChars="100"/>
              <w:jc w:val="both"/>
              <w:textAlignment w:val="auto"/>
              <w:rPr>
                <w:rFonts w:hint="eastAsia" w:ascii="仿宋" w:eastAsia="仿宋"/>
                <w:sz w:val="24"/>
                <w:szCs w:val="24"/>
              </w:rPr>
            </w:pPr>
            <w:r>
              <w:rPr>
                <w:rFonts w:hint="eastAsia" w:ascii="仿宋" w:eastAsia="仿宋" w:cs="仿宋_GB2312"/>
                <w:sz w:val="24"/>
                <w:szCs w:val="24"/>
              </w:rPr>
              <w:t>县级</w:t>
            </w:r>
            <w:r>
              <w:rPr>
                <w:rFonts w:hint="eastAsia" w:ascii="仿宋" w:eastAsia="仿宋"/>
                <w:sz w:val="24"/>
                <w:szCs w:val="24"/>
              </w:rPr>
              <w:t>人力</w:t>
            </w:r>
          </w:p>
          <w:p>
            <w:pPr>
              <w:pStyle w:val="3"/>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 w:eastAsia="仿宋"/>
                <w:sz w:val="24"/>
                <w:szCs w:val="24"/>
              </w:rPr>
            </w:pPr>
            <w:r>
              <w:rPr>
                <w:rFonts w:hint="eastAsia" w:ascii="仿宋" w:eastAsia="仿宋" w:cs="仿宋_GB2312"/>
                <w:sz w:val="24"/>
                <w:szCs w:val="24"/>
              </w:rPr>
              <w:t>资源社</w:t>
            </w:r>
            <w:r>
              <w:rPr>
                <w:rFonts w:hint="eastAsia" w:ascii="仿宋" w:eastAsia="仿宋"/>
                <w:sz w:val="24"/>
                <w:szCs w:val="24"/>
              </w:rPr>
              <w:t>会</w:t>
            </w:r>
          </w:p>
          <w:p>
            <w:pPr>
              <w:pStyle w:val="3"/>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 w:eastAsia="仿宋" w:cs="仿宋_GB2312"/>
                <w:sz w:val="24"/>
                <w:szCs w:val="24"/>
              </w:rPr>
            </w:pPr>
            <w:r>
              <w:rPr>
                <w:rFonts w:hint="eastAsia" w:ascii="仿宋" w:eastAsia="仿宋" w:cs="仿宋_GB2312"/>
                <w:sz w:val="24"/>
                <w:szCs w:val="24"/>
              </w:rPr>
              <w:t>保障</w:t>
            </w:r>
            <w:r>
              <w:rPr>
                <w:rFonts w:hint="eastAsia" w:ascii="仿宋" w:eastAsia="仿宋"/>
                <w:sz w:val="24"/>
                <w:szCs w:val="24"/>
              </w:rPr>
              <w:t>部门</w:t>
            </w:r>
            <w:r>
              <w:rPr>
                <w:rFonts w:hint="eastAsia" w:ascii="仿宋" w:eastAsia="仿宋" w:cs="仿宋_GB2312"/>
                <w:sz w:val="24"/>
                <w:szCs w:val="24"/>
              </w:rPr>
              <w:t>、</w:t>
            </w:r>
          </w:p>
          <w:p>
            <w:pPr>
              <w:pStyle w:val="3"/>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 w:eastAsia="仿宋" w:cs="仿宋_GB2312"/>
                <w:sz w:val="24"/>
                <w:szCs w:val="24"/>
              </w:rPr>
            </w:pPr>
            <w:r>
              <w:rPr>
                <w:rFonts w:hint="eastAsia" w:ascii="仿宋" w:eastAsia="仿宋" w:cs="仿宋_GB2312"/>
                <w:sz w:val="24"/>
                <w:szCs w:val="24"/>
                <w:lang w:eastAsia="zh-CN"/>
              </w:rPr>
              <w:t>侨联</w:t>
            </w:r>
            <w:r>
              <w:rPr>
                <w:rFonts w:hint="eastAsia" w:ascii="仿宋" w:eastAsia="仿宋" w:cs="仿宋_GB2312"/>
                <w:sz w:val="24"/>
                <w:szCs w:val="24"/>
              </w:rPr>
              <w:t>部门</w:t>
            </w:r>
          </w:p>
          <w:p>
            <w:pPr>
              <w:pStyle w:val="3"/>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 w:cs="仿宋_GB2312"/>
                <w:sz w:val="24"/>
                <w:szCs w:val="24"/>
              </w:rPr>
            </w:pPr>
            <w:r>
              <w:rPr>
                <w:rFonts w:hint="eastAsia" w:ascii="仿宋" w:eastAsia="仿宋" w:cs="仿宋_GB2312"/>
                <w:sz w:val="24"/>
                <w:szCs w:val="24"/>
              </w:rPr>
              <w:t>审核意见</w:t>
            </w:r>
          </w:p>
        </w:tc>
        <w:tc>
          <w:tcPr>
            <w:tcW w:w="3193"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_GB2312" w:hAnsi="仿宋_GB2312" w:eastAsia="仿宋" w:cs="仿宋_GB2312"/>
                <w:sz w:val="24"/>
                <w:szCs w:val="24"/>
              </w:rPr>
            </w:pPr>
          </w:p>
          <w:p>
            <w:pPr>
              <w:pStyle w:val="3"/>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_GB2312" w:hAnsi="仿宋_GB2312" w:eastAsia="仿宋" w:cs="仿宋_GB2312"/>
                <w:sz w:val="24"/>
                <w:szCs w:val="24"/>
              </w:rPr>
            </w:pPr>
            <w:r>
              <w:rPr>
                <w:rFonts w:hint="eastAsia" w:ascii="仿宋_GB2312" w:eastAsia="仿宋_GB2312" w:cs="仿宋_GB2312"/>
                <w:sz w:val="24"/>
                <w:szCs w:val="24"/>
              </w:rPr>
              <w:t xml:space="preserve"> </w:t>
            </w:r>
            <w:r>
              <w:rPr>
                <w:rFonts w:hint="eastAsia" w:ascii="仿宋" w:eastAsia="仿宋" w:cs="仿宋_GB2312"/>
                <w:sz w:val="24"/>
                <w:szCs w:val="24"/>
              </w:rPr>
              <w:t>签字人：</w:t>
            </w:r>
          </w:p>
          <w:p>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_GB2312" w:eastAsia="仿宋_GB2312" w:cs="仿宋_GB2312"/>
                <w:sz w:val="24"/>
              </w:rPr>
            </w:pPr>
            <w:r>
              <w:rPr>
                <w:rFonts w:hint="eastAsia" w:ascii="仿宋_GB2312" w:eastAsia="仿宋_GB2312" w:cs="仿宋_GB2312"/>
                <w:sz w:val="24"/>
              </w:rPr>
              <w:t xml:space="preserve">        </w:t>
            </w:r>
          </w:p>
          <w:p>
            <w:pPr>
              <w:keepNext w:val="0"/>
              <w:keepLines w:val="0"/>
              <w:pageBreakBefore w:val="0"/>
              <w:widowControl/>
              <w:kinsoku/>
              <w:wordWrap/>
              <w:overflowPunct/>
              <w:topLinePunct w:val="0"/>
              <w:autoSpaceDE/>
              <w:autoSpaceDN/>
              <w:bidi w:val="0"/>
              <w:adjustRightInd/>
              <w:snapToGrid/>
              <w:spacing w:line="500" w:lineRule="exact"/>
              <w:ind w:firstLine="1300" w:firstLineChars="500"/>
              <w:textAlignment w:val="auto"/>
              <w:rPr>
                <w:rFonts w:hint="eastAsia" w:ascii="仿宋_GB2312" w:hAnsi="仿宋_GB2312" w:eastAsia="仿宋" w:cs="仿宋_GB2312"/>
                <w:sz w:val="24"/>
              </w:rPr>
            </w:pPr>
            <w:r>
              <w:rPr>
                <w:rFonts w:hint="eastAsia" w:ascii="仿宋" w:eastAsia="仿宋" w:cs="仿宋_GB2312"/>
                <w:sz w:val="24"/>
              </w:rPr>
              <w:t>（盖</w:t>
            </w:r>
            <w:r>
              <w:rPr>
                <w:rFonts w:hint="eastAsia" w:ascii="仿宋_GB2312" w:hAnsi="仿宋_GB2312" w:eastAsia="仿宋" w:cs="仿宋_GB2312"/>
                <w:sz w:val="24"/>
              </w:rPr>
              <w:t xml:space="preserve"> </w:t>
            </w:r>
            <w:r>
              <w:rPr>
                <w:rFonts w:hint="eastAsia" w:ascii="仿宋_GB2312" w:eastAsia="仿宋_GB2312" w:cs="仿宋_GB2312"/>
                <w:sz w:val="24"/>
              </w:rPr>
              <w:t xml:space="preserve"> </w:t>
            </w:r>
            <w:r>
              <w:rPr>
                <w:rFonts w:hint="eastAsia" w:ascii="仿宋_GB2312" w:hAnsi="仿宋_GB2312" w:eastAsia="仿宋" w:cs="仿宋_GB2312"/>
                <w:sz w:val="24"/>
              </w:rPr>
              <w:t>章）</w:t>
            </w:r>
          </w:p>
          <w:p>
            <w:pPr>
              <w:pStyle w:val="3"/>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_GB2312" w:hAnsi="仿宋_GB2312" w:eastAsia="仿宋" w:cs="仿宋_GB2312"/>
                <w:sz w:val="24"/>
                <w:szCs w:val="24"/>
              </w:rPr>
            </w:pPr>
            <w:r>
              <w:rPr>
                <w:rFonts w:hint="eastAsia" w:ascii="仿宋_GB2312" w:eastAsia="仿宋_GB2312" w:cs="仿宋_GB2312"/>
                <w:sz w:val="24"/>
                <w:szCs w:val="24"/>
              </w:rPr>
              <w:t xml:space="preserve">         </w:t>
            </w:r>
            <w:r>
              <w:rPr>
                <w:rFonts w:hint="eastAsia" w:ascii="仿宋" w:eastAsia="仿宋" w:cs="仿宋_GB2312"/>
                <w:sz w:val="24"/>
                <w:szCs w:val="24"/>
              </w:rPr>
              <w:t>年</w:t>
            </w:r>
            <w:r>
              <w:rPr>
                <w:rFonts w:hint="eastAsia" w:ascii="仿宋_GB2312" w:hAnsi="仿宋_GB2312" w:eastAsia="仿宋" w:cs="仿宋_GB2312"/>
                <w:sz w:val="24"/>
                <w:szCs w:val="24"/>
              </w:rPr>
              <w:t xml:space="preserve"> </w:t>
            </w:r>
            <w:r>
              <w:rPr>
                <w:rFonts w:hint="eastAsia" w:ascii="仿宋_GB2312" w:eastAsia="仿宋_GB2312" w:cs="仿宋_GB2312"/>
                <w:sz w:val="24"/>
                <w:szCs w:val="24"/>
              </w:rPr>
              <w:t xml:space="preserve">  </w:t>
            </w:r>
            <w:r>
              <w:rPr>
                <w:rFonts w:hint="eastAsia" w:ascii="仿宋_GB2312" w:hAnsi="仿宋_GB2312" w:eastAsia="仿宋" w:cs="仿宋_GB2312"/>
                <w:sz w:val="24"/>
                <w:szCs w:val="24"/>
              </w:rPr>
              <w:t xml:space="preserve">月 </w:t>
            </w:r>
            <w:r>
              <w:rPr>
                <w:rFonts w:hint="eastAsia" w:ascii="仿宋_GB2312" w:eastAsia="仿宋_GB2312" w:cs="仿宋_GB2312"/>
                <w:sz w:val="24"/>
                <w:szCs w:val="24"/>
              </w:rPr>
              <w:t xml:space="preserve">   </w:t>
            </w:r>
            <w:r>
              <w:rPr>
                <w:rFonts w:hint="eastAsia" w:ascii="仿宋_GB2312" w:hAnsi="仿宋_GB2312" w:eastAsia="仿宋" w:cs="仿宋_GB2312"/>
                <w:sz w:val="24"/>
                <w:szCs w:val="24"/>
              </w:rPr>
              <w:t>日</w:t>
            </w:r>
          </w:p>
        </w:tc>
        <w:tc>
          <w:tcPr>
            <w:tcW w:w="363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_GB2312" w:hAnsi="仿宋_GB2312" w:eastAsia="仿宋" w:cs="仿宋_GB2312"/>
                <w:sz w:val="24"/>
              </w:rPr>
            </w:pPr>
          </w:p>
          <w:p>
            <w:pPr>
              <w:pStyle w:val="3"/>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_GB2312" w:hAnsi="仿宋_GB2312" w:eastAsia="仿宋" w:cs="仿宋_GB2312"/>
                <w:sz w:val="24"/>
                <w:szCs w:val="24"/>
              </w:rPr>
            </w:pPr>
            <w:r>
              <w:rPr>
                <w:rFonts w:hint="eastAsia" w:ascii="仿宋_GB2312" w:hAnsi="仿宋_GB2312" w:eastAsia="仿宋"/>
                <w:sz w:val="24"/>
                <w:szCs w:val="24"/>
              </w:rPr>
              <w:t xml:space="preserve"> </w:t>
            </w:r>
            <w:r>
              <w:rPr>
                <w:rFonts w:hint="eastAsia" w:ascii="仿宋" w:eastAsia="仿宋" w:cs="仿宋_GB2312"/>
                <w:sz w:val="24"/>
                <w:szCs w:val="24"/>
              </w:rPr>
              <w:t>签字人：</w:t>
            </w:r>
          </w:p>
          <w:p>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_GB2312" w:eastAsia="仿宋_GB2312" w:cs="仿宋_GB2312"/>
                <w:sz w:val="24"/>
              </w:rPr>
            </w:pPr>
            <w:r>
              <w:rPr>
                <w:rFonts w:hint="eastAsia" w:ascii="仿宋_GB2312" w:eastAsia="仿宋_GB2312" w:cs="仿宋_GB2312"/>
                <w:sz w:val="24"/>
              </w:rPr>
              <w:t xml:space="preserve">              </w:t>
            </w:r>
          </w:p>
          <w:p>
            <w:pPr>
              <w:keepNext w:val="0"/>
              <w:keepLines w:val="0"/>
              <w:pageBreakBefore w:val="0"/>
              <w:widowControl/>
              <w:kinsoku/>
              <w:wordWrap/>
              <w:overflowPunct/>
              <w:topLinePunct w:val="0"/>
              <w:autoSpaceDE/>
              <w:autoSpaceDN/>
              <w:bidi w:val="0"/>
              <w:adjustRightInd/>
              <w:snapToGrid/>
              <w:spacing w:line="500" w:lineRule="exact"/>
              <w:ind w:firstLine="1560" w:firstLineChars="600"/>
              <w:textAlignment w:val="auto"/>
              <w:rPr>
                <w:rFonts w:hint="eastAsia" w:ascii="仿宋_GB2312" w:hAnsi="仿宋_GB2312" w:eastAsia="仿宋" w:cs="仿宋_GB2312"/>
                <w:sz w:val="24"/>
              </w:rPr>
            </w:pPr>
            <w:r>
              <w:rPr>
                <w:rFonts w:hint="eastAsia" w:ascii="仿宋" w:eastAsia="仿宋" w:cs="仿宋_GB2312"/>
                <w:sz w:val="24"/>
              </w:rPr>
              <w:t>（盖</w:t>
            </w:r>
            <w:r>
              <w:rPr>
                <w:rFonts w:hint="eastAsia" w:ascii="仿宋_GB2312" w:hAnsi="仿宋_GB2312" w:eastAsia="仿宋" w:cs="仿宋_GB2312"/>
                <w:sz w:val="24"/>
              </w:rPr>
              <w:t xml:space="preserve"> </w:t>
            </w:r>
            <w:r>
              <w:rPr>
                <w:rFonts w:hint="eastAsia" w:ascii="仿宋_GB2312" w:eastAsia="仿宋_GB2312" w:cs="仿宋_GB2312"/>
                <w:sz w:val="24"/>
              </w:rPr>
              <w:t xml:space="preserve"> </w:t>
            </w:r>
            <w:r>
              <w:rPr>
                <w:rFonts w:hint="eastAsia" w:ascii="仿宋_GB2312" w:hAnsi="仿宋_GB2312" w:eastAsia="仿宋" w:cs="仿宋_GB2312"/>
                <w:sz w:val="24"/>
              </w:rPr>
              <w:t>章）</w:t>
            </w:r>
          </w:p>
          <w:p>
            <w:pPr>
              <w:pStyle w:val="3"/>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_GB2312" w:hAnsi="仿宋_GB2312" w:eastAsia="仿宋" w:cs="仿宋_GB2312"/>
                <w:sz w:val="24"/>
                <w:szCs w:val="24"/>
              </w:rPr>
            </w:pPr>
            <w:r>
              <w:rPr>
                <w:rFonts w:hint="eastAsia" w:ascii="仿宋_GB2312" w:eastAsia="仿宋_GB2312" w:cs="仿宋_GB2312"/>
                <w:sz w:val="24"/>
                <w:szCs w:val="24"/>
              </w:rPr>
              <w:t xml:space="preserve">           </w:t>
            </w:r>
            <w:r>
              <w:rPr>
                <w:rFonts w:hint="eastAsia" w:ascii="仿宋" w:eastAsia="仿宋" w:cs="仿宋_GB2312"/>
                <w:sz w:val="24"/>
                <w:szCs w:val="24"/>
              </w:rPr>
              <w:t>年</w:t>
            </w:r>
            <w:r>
              <w:rPr>
                <w:rFonts w:hint="eastAsia" w:ascii="仿宋_GB2312" w:hAnsi="仿宋_GB2312" w:eastAsia="仿宋" w:cs="仿宋_GB2312"/>
                <w:sz w:val="24"/>
                <w:szCs w:val="24"/>
              </w:rPr>
              <w:t xml:space="preserve"> </w:t>
            </w:r>
            <w:r>
              <w:rPr>
                <w:rFonts w:hint="eastAsia" w:ascii="仿宋_GB2312" w:eastAsia="仿宋_GB2312" w:cs="仿宋_GB2312"/>
                <w:sz w:val="24"/>
                <w:szCs w:val="24"/>
              </w:rPr>
              <w:t xml:space="preserve">  </w:t>
            </w:r>
            <w:r>
              <w:rPr>
                <w:rFonts w:hint="eastAsia" w:ascii="仿宋_GB2312" w:hAnsi="仿宋_GB2312" w:eastAsia="仿宋" w:cs="仿宋_GB2312"/>
                <w:sz w:val="24"/>
                <w:szCs w:val="24"/>
              </w:rPr>
              <w:t xml:space="preserve">月 </w:t>
            </w:r>
            <w:r>
              <w:rPr>
                <w:rFonts w:hint="eastAsia" w:ascii="仿宋_GB2312" w:eastAsia="仿宋_GB2312" w:cs="仿宋_GB2312"/>
                <w:sz w:val="24"/>
                <w:szCs w:val="24"/>
              </w:rPr>
              <w:t xml:space="preserve">  </w:t>
            </w:r>
            <w:r>
              <w:rPr>
                <w:rFonts w:hint="eastAsia" w:ascii="仿宋_GB2312" w:hAnsi="仿宋_GB2312" w:eastAsia="仿宋" w:cs="仿宋_GB2312"/>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5" w:hRule="atLeast"/>
        </w:trPr>
        <w:tc>
          <w:tcPr>
            <w:tcW w:w="1819" w:type="dxa"/>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 w:eastAsia="仿宋" w:cs="仿宋_GB2312"/>
                <w:sz w:val="24"/>
                <w:szCs w:val="24"/>
              </w:rPr>
            </w:pPr>
            <w:r>
              <w:rPr>
                <w:rFonts w:hint="eastAsia" w:ascii="仿宋" w:eastAsia="仿宋" w:cs="仿宋_GB2312"/>
                <w:sz w:val="24"/>
                <w:szCs w:val="24"/>
              </w:rPr>
              <w:t>省辖市级</w:t>
            </w:r>
          </w:p>
          <w:p>
            <w:pPr>
              <w:pStyle w:val="3"/>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 w:eastAsia="仿宋" w:cs="仿宋_GB2312"/>
                <w:sz w:val="24"/>
                <w:szCs w:val="24"/>
              </w:rPr>
            </w:pPr>
            <w:r>
              <w:rPr>
                <w:rFonts w:hint="eastAsia" w:ascii="仿宋" w:eastAsia="仿宋" w:cs="仿宋_GB2312"/>
                <w:sz w:val="24"/>
                <w:szCs w:val="24"/>
              </w:rPr>
              <w:t>人力资源</w:t>
            </w:r>
          </w:p>
          <w:p>
            <w:pPr>
              <w:pStyle w:val="3"/>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 w:eastAsia="仿宋" w:cs="仿宋_GB2312"/>
                <w:sz w:val="24"/>
                <w:szCs w:val="24"/>
              </w:rPr>
            </w:pPr>
            <w:r>
              <w:rPr>
                <w:rFonts w:hint="eastAsia" w:ascii="仿宋" w:eastAsia="仿宋"/>
                <w:sz w:val="24"/>
                <w:szCs w:val="24"/>
              </w:rPr>
              <w:t>社会</w:t>
            </w:r>
            <w:r>
              <w:rPr>
                <w:rFonts w:hint="eastAsia" w:ascii="仿宋" w:eastAsia="仿宋" w:cs="仿宋_GB2312"/>
                <w:sz w:val="24"/>
                <w:szCs w:val="24"/>
              </w:rPr>
              <w:t>保障</w:t>
            </w:r>
          </w:p>
          <w:p>
            <w:pPr>
              <w:pStyle w:val="3"/>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 w:eastAsia="仿宋" w:cs="仿宋_GB2312"/>
                <w:sz w:val="24"/>
                <w:szCs w:val="24"/>
                <w:lang w:eastAsia="zh-CN"/>
              </w:rPr>
            </w:pPr>
            <w:r>
              <w:rPr>
                <w:rFonts w:hint="eastAsia" w:ascii="仿宋" w:eastAsia="仿宋" w:cs="仿宋_GB2312"/>
                <w:sz w:val="24"/>
                <w:szCs w:val="24"/>
              </w:rPr>
              <w:t>部门、</w:t>
            </w:r>
            <w:r>
              <w:rPr>
                <w:rFonts w:hint="eastAsia" w:ascii="仿宋" w:eastAsia="仿宋" w:cs="仿宋_GB2312"/>
                <w:sz w:val="24"/>
                <w:szCs w:val="24"/>
                <w:lang w:eastAsia="zh-CN"/>
              </w:rPr>
              <w:t>侨联</w:t>
            </w:r>
          </w:p>
          <w:p>
            <w:pPr>
              <w:pStyle w:val="3"/>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 w:eastAsia="仿宋" w:cs="仿宋_GB2312"/>
                <w:sz w:val="24"/>
                <w:szCs w:val="24"/>
              </w:rPr>
            </w:pPr>
            <w:r>
              <w:rPr>
                <w:rFonts w:hint="eastAsia" w:ascii="仿宋" w:eastAsia="仿宋" w:cs="仿宋_GB2312"/>
                <w:sz w:val="24"/>
                <w:szCs w:val="24"/>
              </w:rPr>
              <w:t>部门审核</w:t>
            </w:r>
          </w:p>
          <w:p>
            <w:pPr>
              <w:pStyle w:val="3"/>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 w:cs="仿宋_GB2312"/>
                <w:sz w:val="24"/>
                <w:szCs w:val="24"/>
              </w:rPr>
            </w:pPr>
            <w:r>
              <w:rPr>
                <w:rFonts w:hint="eastAsia" w:ascii="仿宋" w:eastAsia="仿宋" w:cs="仿宋_GB2312"/>
                <w:sz w:val="24"/>
                <w:szCs w:val="24"/>
              </w:rPr>
              <w:t>意</w:t>
            </w:r>
            <w:r>
              <w:rPr>
                <w:rFonts w:hint="eastAsia" w:ascii="仿宋" w:eastAsia="仿宋" w:cs="仿宋_GB2312"/>
                <w:sz w:val="24"/>
                <w:szCs w:val="24"/>
                <w:lang w:val="en-US" w:eastAsia="zh-CN"/>
              </w:rPr>
              <w:t xml:space="preserve">  </w:t>
            </w:r>
            <w:r>
              <w:rPr>
                <w:rFonts w:hint="eastAsia" w:ascii="仿宋" w:eastAsia="仿宋" w:cs="仿宋_GB2312"/>
                <w:sz w:val="24"/>
                <w:szCs w:val="24"/>
              </w:rPr>
              <w:t>见</w:t>
            </w:r>
          </w:p>
        </w:tc>
        <w:tc>
          <w:tcPr>
            <w:tcW w:w="3193"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_GB2312" w:hAnsi="仿宋_GB2312" w:eastAsia="仿宋" w:cs="仿宋_GB2312"/>
                <w:sz w:val="24"/>
                <w:szCs w:val="24"/>
              </w:rPr>
            </w:pPr>
          </w:p>
          <w:p>
            <w:pPr>
              <w:pStyle w:val="3"/>
              <w:keepNext w:val="0"/>
              <w:keepLines w:val="0"/>
              <w:pageBreakBefore w:val="0"/>
              <w:widowControl/>
              <w:kinsoku/>
              <w:wordWrap/>
              <w:overflowPunct/>
              <w:topLinePunct w:val="0"/>
              <w:autoSpaceDE/>
              <w:autoSpaceDN/>
              <w:bidi w:val="0"/>
              <w:adjustRightInd/>
              <w:snapToGrid/>
              <w:spacing w:line="500" w:lineRule="exact"/>
              <w:ind w:firstLine="260" w:firstLineChars="100"/>
              <w:textAlignment w:val="auto"/>
              <w:rPr>
                <w:rFonts w:hint="eastAsia" w:ascii="仿宋_GB2312" w:hAnsi="仿宋_GB2312" w:eastAsia="仿宋" w:cs="仿宋_GB2312"/>
                <w:sz w:val="24"/>
                <w:szCs w:val="24"/>
              </w:rPr>
            </w:pPr>
            <w:r>
              <w:rPr>
                <w:rFonts w:hint="eastAsia" w:ascii="仿宋" w:eastAsia="仿宋" w:cs="仿宋_GB2312"/>
                <w:sz w:val="24"/>
                <w:szCs w:val="24"/>
              </w:rPr>
              <w:t>签字人：</w:t>
            </w:r>
          </w:p>
          <w:p>
            <w:pPr>
              <w:pStyle w:val="3"/>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_GB2312" w:eastAsia="仿宋_GB2312" w:cs="仿宋_GB2312"/>
                <w:sz w:val="24"/>
                <w:szCs w:val="24"/>
              </w:rPr>
            </w:pPr>
            <w:r>
              <w:rPr>
                <w:rFonts w:hint="eastAsia" w:ascii="仿宋_GB2312" w:eastAsia="仿宋_GB2312" w:cs="仿宋_GB2312"/>
                <w:sz w:val="24"/>
                <w:szCs w:val="24"/>
              </w:rPr>
              <w:t xml:space="preserve">          </w:t>
            </w:r>
          </w:p>
          <w:p>
            <w:pPr>
              <w:pStyle w:val="3"/>
              <w:keepNext w:val="0"/>
              <w:keepLines w:val="0"/>
              <w:pageBreakBefore w:val="0"/>
              <w:widowControl/>
              <w:kinsoku/>
              <w:wordWrap/>
              <w:overflowPunct/>
              <w:topLinePunct w:val="0"/>
              <w:autoSpaceDE/>
              <w:autoSpaceDN/>
              <w:bidi w:val="0"/>
              <w:adjustRightInd/>
              <w:snapToGrid/>
              <w:spacing w:line="500" w:lineRule="exact"/>
              <w:ind w:firstLine="1300" w:firstLineChars="500"/>
              <w:textAlignment w:val="auto"/>
              <w:rPr>
                <w:rFonts w:hint="eastAsia" w:ascii="仿宋_GB2312" w:hAnsi="仿宋_GB2312" w:eastAsia="仿宋" w:cs="仿宋_GB2312"/>
                <w:sz w:val="24"/>
                <w:szCs w:val="24"/>
              </w:rPr>
            </w:pPr>
            <w:r>
              <w:rPr>
                <w:rFonts w:hint="eastAsia" w:ascii="仿宋" w:eastAsia="仿宋" w:cs="仿宋_GB2312"/>
                <w:sz w:val="24"/>
                <w:szCs w:val="24"/>
              </w:rPr>
              <w:t>（盖</w:t>
            </w:r>
            <w:r>
              <w:rPr>
                <w:rFonts w:hint="eastAsia" w:ascii="仿宋_GB2312" w:hAnsi="仿宋_GB2312" w:eastAsia="仿宋" w:cs="仿宋_GB2312"/>
                <w:sz w:val="24"/>
                <w:szCs w:val="24"/>
              </w:rPr>
              <w:t xml:space="preserve"> </w:t>
            </w:r>
            <w:r>
              <w:rPr>
                <w:rFonts w:hint="eastAsia" w:ascii="仿宋_GB2312" w:eastAsia="仿宋_GB2312" w:cs="仿宋_GB2312"/>
                <w:sz w:val="24"/>
                <w:szCs w:val="24"/>
              </w:rPr>
              <w:t xml:space="preserve"> </w:t>
            </w:r>
            <w:r>
              <w:rPr>
                <w:rFonts w:hint="eastAsia" w:ascii="仿宋_GB2312" w:hAnsi="仿宋_GB2312" w:eastAsia="仿宋" w:cs="仿宋_GB2312"/>
                <w:sz w:val="24"/>
                <w:szCs w:val="24"/>
              </w:rPr>
              <w:t>章）</w:t>
            </w:r>
          </w:p>
          <w:p>
            <w:pPr>
              <w:pStyle w:val="3"/>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_GB2312" w:hAnsi="仿宋_GB2312" w:eastAsia="仿宋" w:cs="仿宋_GB2312"/>
                <w:sz w:val="24"/>
                <w:szCs w:val="24"/>
              </w:rPr>
            </w:pPr>
            <w:r>
              <w:rPr>
                <w:rFonts w:hint="eastAsia" w:ascii="仿宋_GB2312" w:eastAsia="仿宋_GB2312" w:cs="仿宋_GB2312"/>
                <w:sz w:val="24"/>
                <w:szCs w:val="24"/>
              </w:rPr>
              <w:t xml:space="preserve">    </w:t>
            </w:r>
            <w:r>
              <w:rPr>
                <w:rFonts w:hint="eastAsia" w:ascii="仿宋_GB2312" w:eastAsia="仿宋_GB2312" w:cs="仿宋_GB2312"/>
                <w:sz w:val="24"/>
                <w:szCs w:val="24"/>
                <w:lang w:val="en-US" w:eastAsia="zh-CN"/>
              </w:rPr>
              <w:t xml:space="preserve">    </w:t>
            </w:r>
            <w:r>
              <w:rPr>
                <w:rFonts w:hint="eastAsia" w:ascii="仿宋_GB2312" w:eastAsia="仿宋_GB2312" w:cs="仿宋_GB2312"/>
                <w:sz w:val="24"/>
                <w:szCs w:val="24"/>
              </w:rPr>
              <w:t xml:space="preserve"> </w:t>
            </w:r>
            <w:r>
              <w:rPr>
                <w:rFonts w:hint="eastAsia" w:ascii="仿宋" w:eastAsia="仿宋" w:cs="仿宋_GB2312"/>
                <w:sz w:val="24"/>
                <w:szCs w:val="24"/>
              </w:rPr>
              <w:t>年</w:t>
            </w:r>
            <w:r>
              <w:rPr>
                <w:rFonts w:hint="eastAsia" w:ascii="仿宋_GB2312" w:hAnsi="仿宋_GB2312" w:eastAsia="仿宋" w:cs="仿宋_GB2312"/>
                <w:sz w:val="24"/>
                <w:szCs w:val="24"/>
              </w:rPr>
              <w:t xml:space="preserve"> </w:t>
            </w:r>
            <w:r>
              <w:rPr>
                <w:rFonts w:hint="eastAsia" w:ascii="仿宋_GB2312" w:eastAsia="仿宋_GB2312" w:cs="仿宋_GB2312"/>
                <w:sz w:val="24"/>
                <w:szCs w:val="24"/>
              </w:rPr>
              <w:t xml:space="preserve">  </w:t>
            </w:r>
            <w:r>
              <w:rPr>
                <w:rFonts w:hint="eastAsia" w:ascii="仿宋_GB2312" w:hAnsi="仿宋_GB2312" w:eastAsia="仿宋" w:cs="仿宋_GB2312"/>
                <w:sz w:val="24"/>
                <w:szCs w:val="24"/>
              </w:rPr>
              <w:t xml:space="preserve">月 </w:t>
            </w:r>
            <w:r>
              <w:rPr>
                <w:rFonts w:hint="eastAsia" w:ascii="仿宋_GB2312" w:eastAsia="仿宋_GB2312" w:cs="仿宋_GB2312"/>
                <w:sz w:val="24"/>
                <w:szCs w:val="24"/>
              </w:rPr>
              <w:t xml:space="preserve">  </w:t>
            </w:r>
            <w:r>
              <w:rPr>
                <w:rFonts w:hint="eastAsia" w:ascii="仿宋_GB2312" w:hAnsi="仿宋_GB2312" w:eastAsia="仿宋" w:cs="仿宋_GB2312"/>
                <w:sz w:val="24"/>
                <w:szCs w:val="24"/>
              </w:rPr>
              <w:t>日</w:t>
            </w:r>
          </w:p>
        </w:tc>
        <w:tc>
          <w:tcPr>
            <w:tcW w:w="3636"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_GB2312" w:hAnsi="仿宋_GB2312" w:eastAsia="仿宋" w:cs="仿宋_GB2312"/>
                <w:sz w:val="24"/>
                <w:szCs w:val="24"/>
              </w:rPr>
            </w:pPr>
          </w:p>
          <w:p>
            <w:pPr>
              <w:pStyle w:val="3"/>
              <w:keepNext w:val="0"/>
              <w:keepLines w:val="0"/>
              <w:pageBreakBefore w:val="0"/>
              <w:widowControl/>
              <w:kinsoku/>
              <w:wordWrap/>
              <w:overflowPunct/>
              <w:topLinePunct w:val="0"/>
              <w:autoSpaceDE/>
              <w:autoSpaceDN/>
              <w:bidi w:val="0"/>
              <w:adjustRightInd/>
              <w:snapToGrid/>
              <w:spacing w:line="500" w:lineRule="exact"/>
              <w:ind w:firstLine="260" w:firstLineChars="100"/>
              <w:textAlignment w:val="auto"/>
              <w:rPr>
                <w:rFonts w:hint="eastAsia" w:ascii="仿宋_GB2312" w:hAnsi="仿宋_GB2312" w:eastAsia="仿宋" w:cs="仿宋_GB2312"/>
                <w:sz w:val="24"/>
                <w:szCs w:val="24"/>
              </w:rPr>
            </w:pPr>
            <w:r>
              <w:rPr>
                <w:rFonts w:hint="eastAsia" w:ascii="仿宋" w:eastAsia="仿宋" w:cs="仿宋_GB2312"/>
                <w:sz w:val="24"/>
                <w:szCs w:val="24"/>
              </w:rPr>
              <w:t>签字人：</w:t>
            </w:r>
          </w:p>
          <w:p>
            <w:pPr>
              <w:pStyle w:val="3"/>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_GB2312" w:eastAsia="仿宋_GB2312" w:cs="仿宋_GB2312"/>
                <w:sz w:val="24"/>
                <w:szCs w:val="24"/>
              </w:rPr>
            </w:pPr>
            <w:r>
              <w:rPr>
                <w:rFonts w:hint="eastAsia" w:ascii="仿宋_GB2312" w:eastAsia="仿宋_GB2312" w:cs="仿宋_GB2312"/>
                <w:sz w:val="24"/>
                <w:szCs w:val="24"/>
              </w:rPr>
              <w:t xml:space="preserve">             </w:t>
            </w:r>
          </w:p>
          <w:p>
            <w:pPr>
              <w:pStyle w:val="3"/>
              <w:keepNext w:val="0"/>
              <w:keepLines w:val="0"/>
              <w:pageBreakBefore w:val="0"/>
              <w:widowControl/>
              <w:kinsoku/>
              <w:wordWrap/>
              <w:overflowPunct/>
              <w:topLinePunct w:val="0"/>
              <w:autoSpaceDE/>
              <w:autoSpaceDN/>
              <w:bidi w:val="0"/>
              <w:adjustRightInd/>
              <w:snapToGrid/>
              <w:spacing w:line="500" w:lineRule="exact"/>
              <w:ind w:firstLine="1820" w:firstLineChars="700"/>
              <w:textAlignment w:val="auto"/>
              <w:rPr>
                <w:rFonts w:hint="eastAsia" w:ascii="仿宋_GB2312" w:hAnsi="仿宋_GB2312" w:eastAsia="仿宋" w:cs="仿宋_GB2312"/>
                <w:sz w:val="24"/>
                <w:szCs w:val="24"/>
              </w:rPr>
            </w:pPr>
            <w:r>
              <w:rPr>
                <w:rFonts w:hint="eastAsia" w:ascii="仿宋_GB2312" w:eastAsia="仿宋_GB2312" w:cs="仿宋_GB2312"/>
                <w:sz w:val="24"/>
                <w:szCs w:val="24"/>
              </w:rPr>
              <w:t xml:space="preserve"> </w:t>
            </w:r>
            <w:r>
              <w:rPr>
                <w:rFonts w:hint="eastAsia" w:ascii="仿宋" w:eastAsia="仿宋" w:cs="仿宋_GB2312"/>
                <w:sz w:val="24"/>
                <w:szCs w:val="24"/>
              </w:rPr>
              <w:t>（盖</w:t>
            </w:r>
            <w:r>
              <w:rPr>
                <w:rFonts w:hint="eastAsia" w:ascii="仿宋_GB2312" w:hAnsi="仿宋_GB2312" w:eastAsia="仿宋" w:cs="仿宋_GB2312"/>
                <w:sz w:val="24"/>
                <w:szCs w:val="24"/>
              </w:rPr>
              <w:t xml:space="preserve"> </w:t>
            </w:r>
            <w:r>
              <w:rPr>
                <w:rFonts w:hint="eastAsia" w:ascii="仿宋_GB2312" w:eastAsia="仿宋_GB2312" w:cs="仿宋_GB2312"/>
                <w:sz w:val="24"/>
                <w:szCs w:val="24"/>
              </w:rPr>
              <w:t xml:space="preserve"> </w:t>
            </w:r>
            <w:r>
              <w:rPr>
                <w:rFonts w:hint="eastAsia" w:ascii="仿宋_GB2312" w:hAnsi="仿宋_GB2312" w:eastAsia="仿宋" w:cs="仿宋_GB2312"/>
                <w:sz w:val="24"/>
                <w:szCs w:val="24"/>
              </w:rPr>
              <w:t>章）</w:t>
            </w:r>
          </w:p>
          <w:p>
            <w:pPr>
              <w:pStyle w:val="3"/>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_GB2312" w:hAnsi="仿宋_GB2312" w:eastAsia="仿宋" w:cs="仿宋_GB2312"/>
                <w:sz w:val="24"/>
                <w:szCs w:val="24"/>
              </w:rPr>
            </w:pPr>
            <w:r>
              <w:rPr>
                <w:rFonts w:hint="eastAsia" w:ascii="仿宋_GB2312" w:eastAsia="仿宋_GB2312" w:cs="仿宋_GB2312"/>
                <w:sz w:val="24"/>
                <w:szCs w:val="24"/>
              </w:rPr>
              <w:t xml:space="preserve">         </w:t>
            </w:r>
            <w:r>
              <w:rPr>
                <w:rFonts w:hint="eastAsia" w:ascii="仿宋_GB2312" w:eastAsia="仿宋_GB2312" w:cs="仿宋_GB2312"/>
                <w:sz w:val="24"/>
                <w:szCs w:val="24"/>
                <w:lang w:val="en-US" w:eastAsia="zh-CN"/>
              </w:rPr>
              <w:t xml:space="preserve"> </w:t>
            </w:r>
            <w:r>
              <w:rPr>
                <w:rFonts w:hint="eastAsia" w:ascii="仿宋_GB2312" w:eastAsia="仿宋_GB2312" w:cs="仿宋_GB2312"/>
                <w:sz w:val="24"/>
                <w:szCs w:val="24"/>
              </w:rPr>
              <w:t xml:space="preserve">  </w:t>
            </w:r>
            <w:r>
              <w:rPr>
                <w:rFonts w:hint="eastAsia" w:ascii="仿宋_GB2312" w:hAnsi="仿宋_GB2312" w:eastAsia="仿宋"/>
                <w:sz w:val="24"/>
                <w:szCs w:val="24"/>
              </w:rPr>
              <w:t xml:space="preserve"> </w:t>
            </w:r>
            <w:r>
              <w:rPr>
                <w:rFonts w:hint="eastAsia" w:ascii="仿宋" w:eastAsia="仿宋" w:cs="仿宋_GB2312"/>
                <w:sz w:val="24"/>
                <w:szCs w:val="24"/>
              </w:rPr>
              <w:t>年</w:t>
            </w:r>
            <w:r>
              <w:rPr>
                <w:rFonts w:hint="eastAsia" w:ascii="仿宋_GB2312" w:hAnsi="仿宋_GB2312" w:eastAsia="仿宋" w:cs="仿宋_GB2312"/>
                <w:sz w:val="24"/>
                <w:szCs w:val="24"/>
              </w:rPr>
              <w:t xml:space="preserve"> </w:t>
            </w:r>
            <w:r>
              <w:rPr>
                <w:rFonts w:hint="eastAsia" w:ascii="仿宋_GB2312" w:eastAsia="仿宋_GB2312" w:cs="仿宋_GB2312"/>
                <w:sz w:val="24"/>
                <w:szCs w:val="24"/>
              </w:rPr>
              <w:t xml:space="preserve">  </w:t>
            </w:r>
            <w:r>
              <w:rPr>
                <w:rFonts w:hint="eastAsia" w:ascii="仿宋_GB2312" w:hAnsi="仿宋_GB2312" w:eastAsia="仿宋" w:cs="仿宋_GB2312"/>
                <w:sz w:val="24"/>
                <w:szCs w:val="24"/>
              </w:rPr>
              <w:t xml:space="preserve">月 </w:t>
            </w:r>
            <w:r>
              <w:rPr>
                <w:rFonts w:hint="eastAsia" w:ascii="仿宋_GB2312" w:eastAsia="仿宋_GB2312" w:cs="仿宋_GB2312"/>
                <w:sz w:val="24"/>
                <w:szCs w:val="24"/>
              </w:rPr>
              <w:t xml:space="preserve">  </w:t>
            </w:r>
            <w:r>
              <w:rPr>
                <w:rFonts w:hint="eastAsia" w:ascii="仿宋_GB2312" w:hAnsi="仿宋_GB2312" w:eastAsia="仿宋" w:cs="仿宋_GB2312"/>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0" w:hRule="atLeast"/>
        </w:trPr>
        <w:tc>
          <w:tcPr>
            <w:tcW w:w="1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 w:cs="仿宋_GB2312"/>
                <w:sz w:val="24"/>
              </w:rPr>
            </w:pPr>
            <w:r>
              <w:rPr>
                <w:rFonts w:hint="eastAsia" w:ascii="仿宋" w:eastAsia="仿宋" w:cs="仿宋_GB2312"/>
                <w:sz w:val="24"/>
              </w:rPr>
              <w:t>省人力资源</w:t>
            </w: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 w:eastAsia="仿宋" w:cs="仿宋_GB2312"/>
                <w:sz w:val="24"/>
              </w:rPr>
            </w:pPr>
            <w:r>
              <w:rPr>
                <w:rFonts w:hint="eastAsia" w:ascii="仿宋" w:eastAsia="仿宋" w:cs="仿宋_GB2312"/>
                <w:sz w:val="24"/>
              </w:rPr>
              <w:t>社会保障厅、</w:t>
            </w:r>
            <w:r>
              <w:rPr>
                <w:rFonts w:hint="eastAsia" w:ascii="仿宋" w:eastAsia="仿宋" w:cs="仿宋_GB2312"/>
                <w:sz w:val="24"/>
                <w:lang w:eastAsia="zh-CN"/>
              </w:rPr>
              <w:t>省侨联</w:t>
            </w:r>
            <w:r>
              <w:rPr>
                <w:rFonts w:hint="eastAsia" w:ascii="仿宋" w:eastAsia="仿宋" w:cs="仿宋_GB2312"/>
                <w:sz w:val="24"/>
              </w:rPr>
              <w:t>审核</w:t>
            </w: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_GB2312" w:hAnsi="仿宋_GB2312" w:eastAsia="仿宋" w:cs="仿宋_GB2312"/>
                <w:sz w:val="24"/>
              </w:rPr>
            </w:pPr>
            <w:r>
              <w:rPr>
                <w:rFonts w:hint="eastAsia" w:ascii="仿宋" w:eastAsia="仿宋" w:cs="仿宋_GB2312"/>
                <w:sz w:val="24"/>
              </w:rPr>
              <w:t>意</w:t>
            </w:r>
            <w:r>
              <w:rPr>
                <w:rFonts w:hint="eastAsia" w:ascii="仿宋" w:eastAsia="仿宋" w:cs="仿宋_GB2312"/>
                <w:sz w:val="24"/>
                <w:lang w:val="en-US" w:eastAsia="zh-CN"/>
              </w:rPr>
              <w:t xml:space="preserve">   </w:t>
            </w:r>
            <w:r>
              <w:rPr>
                <w:rFonts w:hint="eastAsia" w:ascii="仿宋" w:eastAsia="仿宋" w:cs="仿宋_GB2312"/>
                <w:sz w:val="24"/>
              </w:rPr>
              <w:t>见</w:t>
            </w:r>
          </w:p>
        </w:tc>
        <w:tc>
          <w:tcPr>
            <w:tcW w:w="3193"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widowControl/>
              <w:kinsoku/>
              <w:wordWrap/>
              <w:overflowPunct/>
              <w:topLinePunct w:val="0"/>
              <w:autoSpaceDE/>
              <w:autoSpaceDN/>
              <w:bidi w:val="0"/>
              <w:adjustRightInd/>
              <w:snapToGrid/>
              <w:spacing w:line="500" w:lineRule="exact"/>
              <w:ind w:firstLine="520" w:firstLineChars="200"/>
              <w:textAlignment w:val="auto"/>
              <w:rPr>
                <w:rFonts w:hint="eastAsia" w:ascii="仿宋" w:eastAsia="仿宋" w:cs="仿宋_GB2312"/>
                <w:sz w:val="24"/>
                <w:szCs w:val="24"/>
              </w:rPr>
            </w:pPr>
          </w:p>
          <w:p>
            <w:pPr>
              <w:pStyle w:val="3"/>
              <w:keepNext w:val="0"/>
              <w:keepLines w:val="0"/>
              <w:pageBreakBefore w:val="0"/>
              <w:widowControl/>
              <w:kinsoku/>
              <w:wordWrap/>
              <w:overflowPunct/>
              <w:topLinePunct w:val="0"/>
              <w:autoSpaceDE/>
              <w:autoSpaceDN/>
              <w:bidi w:val="0"/>
              <w:adjustRightInd/>
              <w:snapToGrid/>
              <w:spacing w:line="500" w:lineRule="exact"/>
              <w:ind w:firstLine="260" w:firstLineChars="100"/>
              <w:textAlignment w:val="auto"/>
              <w:rPr>
                <w:rFonts w:hint="eastAsia" w:ascii="仿宋_GB2312" w:hAnsi="仿宋_GB2312" w:eastAsia="仿宋" w:cs="仿宋_GB2312"/>
                <w:sz w:val="24"/>
                <w:szCs w:val="24"/>
              </w:rPr>
            </w:pPr>
            <w:r>
              <w:rPr>
                <w:rFonts w:hint="eastAsia" w:ascii="仿宋" w:eastAsia="仿宋" w:cs="仿宋_GB2312"/>
                <w:sz w:val="24"/>
                <w:szCs w:val="24"/>
              </w:rPr>
              <w:t>签字人：</w:t>
            </w:r>
          </w:p>
          <w:p>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_GB2312" w:hAnsi="仿宋_GB2312" w:eastAsia="仿宋" w:cs="仿宋_GB2312"/>
                <w:sz w:val="24"/>
              </w:rPr>
            </w:pPr>
            <w:r>
              <w:rPr>
                <w:rFonts w:hint="eastAsia" w:ascii="仿宋_GB2312" w:eastAsia="仿宋_GB2312" w:cs="仿宋_GB2312"/>
                <w:sz w:val="24"/>
              </w:rPr>
              <w:t xml:space="preserve">              </w:t>
            </w:r>
          </w:p>
          <w:p>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_GB2312" w:hAnsi="仿宋_GB2312" w:eastAsia="仿宋" w:cs="仿宋_GB2312"/>
                <w:sz w:val="24"/>
              </w:rPr>
            </w:pPr>
            <w:r>
              <w:rPr>
                <w:rFonts w:hint="eastAsia" w:ascii="仿宋_GB2312" w:hAnsi="仿宋_GB2312" w:eastAsia="仿宋"/>
                <w:sz w:val="24"/>
              </w:rPr>
              <w:t xml:space="preserve">      </w:t>
            </w:r>
            <w:r>
              <w:rPr>
                <w:rFonts w:hint="eastAsia" w:ascii="仿宋_GB2312" w:hAnsi="仿宋_GB2312" w:eastAsia="仿宋"/>
                <w:sz w:val="24"/>
                <w:lang w:val="en-US" w:eastAsia="zh-CN"/>
              </w:rPr>
              <w:t xml:space="preserve">    </w:t>
            </w:r>
            <w:r>
              <w:rPr>
                <w:rFonts w:hint="eastAsia" w:ascii="仿宋" w:eastAsia="仿宋" w:cs="仿宋_GB2312"/>
                <w:sz w:val="24"/>
              </w:rPr>
              <w:t>（盖</w:t>
            </w:r>
            <w:r>
              <w:rPr>
                <w:rFonts w:hint="eastAsia" w:ascii="仿宋_GB2312" w:hAnsi="仿宋_GB2312" w:eastAsia="仿宋" w:cs="仿宋_GB2312"/>
                <w:sz w:val="24"/>
              </w:rPr>
              <w:t xml:space="preserve"> </w:t>
            </w:r>
            <w:r>
              <w:rPr>
                <w:rFonts w:hint="eastAsia" w:ascii="仿宋_GB2312" w:eastAsia="仿宋_GB2312" w:cs="仿宋_GB2312"/>
                <w:sz w:val="24"/>
              </w:rPr>
              <w:t xml:space="preserve"> </w:t>
            </w:r>
            <w:r>
              <w:rPr>
                <w:rFonts w:hint="eastAsia" w:ascii="仿宋_GB2312" w:hAnsi="仿宋_GB2312" w:eastAsia="仿宋" w:cs="仿宋_GB2312"/>
                <w:sz w:val="24"/>
              </w:rPr>
              <w:t>章）</w:t>
            </w:r>
          </w:p>
          <w:p>
            <w:pPr>
              <w:pStyle w:val="3"/>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_GB2312" w:hAnsi="仿宋_GB2312" w:eastAsia="仿宋" w:cs="仿宋_GB2312"/>
                <w:sz w:val="24"/>
                <w:szCs w:val="24"/>
              </w:rPr>
            </w:pPr>
            <w:r>
              <w:rPr>
                <w:rFonts w:hint="eastAsia" w:ascii="仿宋_GB2312" w:eastAsia="仿宋_GB2312" w:cs="仿宋_GB2312"/>
                <w:sz w:val="24"/>
                <w:szCs w:val="24"/>
              </w:rPr>
              <w:t xml:space="preserve">    </w:t>
            </w:r>
            <w:r>
              <w:rPr>
                <w:rFonts w:hint="eastAsia" w:ascii="仿宋_GB2312" w:eastAsia="仿宋_GB2312" w:cs="仿宋_GB2312"/>
                <w:sz w:val="24"/>
                <w:szCs w:val="24"/>
                <w:lang w:val="en-US" w:eastAsia="zh-CN"/>
              </w:rPr>
              <w:t xml:space="preserve">    </w:t>
            </w:r>
            <w:r>
              <w:rPr>
                <w:rFonts w:hint="eastAsia" w:ascii="仿宋_GB2312" w:eastAsia="仿宋_GB2312" w:cs="仿宋_GB2312"/>
                <w:sz w:val="24"/>
                <w:szCs w:val="24"/>
              </w:rPr>
              <w:t xml:space="preserve"> </w:t>
            </w:r>
            <w:r>
              <w:rPr>
                <w:rFonts w:hint="eastAsia" w:ascii="仿宋" w:eastAsia="仿宋" w:cs="仿宋_GB2312"/>
                <w:sz w:val="24"/>
                <w:szCs w:val="24"/>
              </w:rPr>
              <w:t>年</w:t>
            </w:r>
            <w:r>
              <w:rPr>
                <w:rFonts w:hint="eastAsia" w:ascii="仿宋_GB2312" w:hAnsi="仿宋_GB2312" w:eastAsia="仿宋" w:cs="仿宋_GB2312"/>
                <w:sz w:val="24"/>
                <w:szCs w:val="24"/>
              </w:rPr>
              <w:t xml:space="preserve"> </w:t>
            </w:r>
            <w:r>
              <w:rPr>
                <w:rFonts w:hint="eastAsia" w:ascii="仿宋_GB2312" w:eastAsia="仿宋_GB2312" w:cs="仿宋_GB2312"/>
                <w:sz w:val="24"/>
                <w:szCs w:val="24"/>
              </w:rPr>
              <w:t xml:space="preserve">   </w:t>
            </w:r>
            <w:r>
              <w:rPr>
                <w:rFonts w:hint="eastAsia" w:ascii="仿宋_GB2312" w:hAnsi="仿宋_GB2312" w:eastAsia="仿宋" w:cs="仿宋_GB2312"/>
                <w:sz w:val="24"/>
                <w:szCs w:val="24"/>
              </w:rPr>
              <w:t xml:space="preserve">月 </w:t>
            </w:r>
            <w:r>
              <w:rPr>
                <w:rFonts w:hint="eastAsia" w:ascii="仿宋_GB2312" w:eastAsia="仿宋_GB2312" w:cs="仿宋_GB2312"/>
                <w:sz w:val="24"/>
                <w:szCs w:val="24"/>
              </w:rPr>
              <w:t xml:space="preserve">  </w:t>
            </w:r>
            <w:r>
              <w:rPr>
                <w:rFonts w:hint="eastAsia" w:ascii="仿宋_GB2312" w:hAnsi="仿宋_GB2312" w:eastAsia="仿宋" w:cs="仿宋_GB2312"/>
                <w:sz w:val="24"/>
                <w:szCs w:val="24"/>
              </w:rPr>
              <w:t>日</w:t>
            </w:r>
          </w:p>
          <w:p>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_GB2312" w:hAnsi="仿宋_GB2312" w:eastAsia="仿宋" w:cs="仿宋_GB2312"/>
                <w:sz w:val="24"/>
              </w:rPr>
            </w:pPr>
          </w:p>
        </w:tc>
        <w:tc>
          <w:tcPr>
            <w:tcW w:w="3636" w:type="dxa"/>
            <w:tcBorders>
              <w:top w:val="single" w:color="auto" w:sz="4" w:space="0"/>
              <w:left w:val="single" w:color="auto" w:sz="4" w:space="0"/>
              <w:bottom w:val="single" w:color="auto" w:sz="4" w:space="0"/>
              <w:right w:val="single" w:color="auto" w:sz="4" w:space="0"/>
            </w:tcBorders>
            <w:noWrap w:val="0"/>
            <w:vAlign w:val="top"/>
          </w:tcPr>
          <w:p>
            <w:pPr>
              <w:pStyle w:val="3"/>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eastAsia="仿宋" w:cs="仿宋_GB2312"/>
                <w:sz w:val="24"/>
                <w:szCs w:val="24"/>
              </w:rPr>
            </w:pPr>
          </w:p>
          <w:p>
            <w:pPr>
              <w:pStyle w:val="3"/>
              <w:keepNext w:val="0"/>
              <w:keepLines w:val="0"/>
              <w:pageBreakBefore w:val="0"/>
              <w:widowControl/>
              <w:kinsoku/>
              <w:wordWrap/>
              <w:overflowPunct/>
              <w:topLinePunct w:val="0"/>
              <w:autoSpaceDE/>
              <w:autoSpaceDN/>
              <w:bidi w:val="0"/>
              <w:adjustRightInd/>
              <w:snapToGrid/>
              <w:spacing w:line="500" w:lineRule="exact"/>
              <w:ind w:firstLine="260" w:firstLineChars="100"/>
              <w:textAlignment w:val="auto"/>
              <w:rPr>
                <w:rFonts w:hint="eastAsia" w:ascii="仿宋_GB2312" w:hAnsi="仿宋_GB2312" w:eastAsia="仿宋" w:cs="仿宋_GB2312"/>
                <w:sz w:val="24"/>
                <w:szCs w:val="24"/>
              </w:rPr>
            </w:pPr>
            <w:r>
              <w:rPr>
                <w:rFonts w:hint="eastAsia" w:ascii="仿宋" w:eastAsia="仿宋" w:cs="仿宋_GB2312"/>
                <w:sz w:val="24"/>
                <w:szCs w:val="24"/>
              </w:rPr>
              <w:t>签字人：</w:t>
            </w:r>
          </w:p>
          <w:p>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_GB2312" w:hAnsi="仿宋_GB2312" w:eastAsia="仿宋" w:cs="仿宋_GB2312"/>
                <w:sz w:val="24"/>
              </w:rPr>
            </w:pPr>
            <w:r>
              <w:rPr>
                <w:rFonts w:hint="eastAsia" w:ascii="仿宋_GB2312" w:eastAsia="仿宋_GB2312" w:cs="仿宋_GB2312"/>
                <w:sz w:val="24"/>
              </w:rPr>
              <w:t xml:space="preserve">              </w:t>
            </w:r>
          </w:p>
          <w:p>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_GB2312" w:hAnsi="仿宋_GB2312" w:eastAsia="仿宋" w:cs="仿宋_GB2312"/>
                <w:sz w:val="24"/>
              </w:rPr>
            </w:pPr>
            <w:r>
              <w:rPr>
                <w:rFonts w:hint="eastAsia" w:ascii="仿宋_GB2312" w:hAnsi="仿宋_GB2312" w:eastAsia="仿宋"/>
                <w:sz w:val="24"/>
              </w:rPr>
              <w:t xml:space="preserve">          </w:t>
            </w:r>
            <w:r>
              <w:rPr>
                <w:rFonts w:hint="eastAsia" w:ascii="仿宋_GB2312" w:hAnsi="仿宋_GB2312" w:eastAsia="仿宋"/>
                <w:sz w:val="24"/>
                <w:lang w:val="en-US" w:eastAsia="zh-CN"/>
              </w:rPr>
              <w:t xml:space="preserve">    </w:t>
            </w:r>
            <w:r>
              <w:rPr>
                <w:rFonts w:hint="eastAsia" w:ascii="仿宋" w:eastAsia="仿宋" w:cs="仿宋_GB2312"/>
                <w:sz w:val="24"/>
              </w:rPr>
              <w:t>（盖</w:t>
            </w:r>
            <w:r>
              <w:rPr>
                <w:rFonts w:hint="eastAsia" w:ascii="仿宋_GB2312" w:hAnsi="仿宋_GB2312" w:eastAsia="仿宋" w:cs="仿宋_GB2312"/>
                <w:sz w:val="24"/>
              </w:rPr>
              <w:t xml:space="preserve"> </w:t>
            </w:r>
            <w:r>
              <w:rPr>
                <w:rFonts w:hint="eastAsia" w:ascii="仿宋_GB2312" w:eastAsia="仿宋_GB2312" w:cs="仿宋_GB2312"/>
                <w:sz w:val="24"/>
              </w:rPr>
              <w:t xml:space="preserve"> </w:t>
            </w:r>
            <w:r>
              <w:rPr>
                <w:rFonts w:hint="eastAsia" w:ascii="仿宋_GB2312" w:hAnsi="仿宋_GB2312" w:eastAsia="仿宋" w:cs="仿宋_GB2312"/>
                <w:sz w:val="24"/>
              </w:rPr>
              <w:t>章）</w:t>
            </w:r>
          </w:p>
          <w:p>
            <w:pPr>
              <w:pStyle w:val="3"/>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_GB2312" w:hAnsi="仿宋_GB2312" w:eastAsia="仿宋" w:cs="仿宋_GB2312"/>
                <w:sz w:val="24"/>
                <w:szCs w:val="24"/>
              </w:rPr>
            </w:pPr>
            <w:r>
              <w:rPr>
                <w:rFonts w:hint="eastAsia" w:ascii="仿宋_GB2312" w:eastAsia="仿宋_GB2312" w:cs="仿宋_GB2312"/>
                <w:sz w:val="24"/>
                <w:szCs w:val="24"/>
              </w:rPr>
              <w:t xml:space="preserve">        </w:t>
            </w:r>
            <w:r>
              <w:rPr>
                <w:rFonts w:hint="eastAsia" w:ascii="仿宋_GB2312" w:hAnsi="仿宋_GB2312" w:eastAsia="仿宋"/>
                <w:sz w:val="24"/>
                <w:szCs w:val="24"/>
              </w:rPr>
              <w:t xml:space="preserve">  </w:t>
            </w:r>
            <w:r>
              <w:rPr>
                <w:rFonts w:hint="eastAsia" w:ascii="仿宋_GB2312" w:eastAsia="仿宋_GB2312" w:cs="仿宋_GB2312"/>
                <w:sz w:val="24"/>
                <w:szCs w:val="24"/>
              </w:rPr>
              <w:t xml:space="preserve">   </w:t>
            </w:r>
            <w:r>
              <w:rPr>
                <w:rFonts w:hint="eastAsia" w:ascii="仿宋" w:eastAsia="仿宋" w:cs="仿宋_GB2312"/>
                <w:sz w:val="24"/>
                <w:szCs w:val="24"/>
              </w:rPr>
              <w:t>年</w:t>
            </w:r>
            <w:r>
              <w:rPr>
                <w:rFonts w:hint="eastAsia" w:ascii="仿宋_GB2312" w:hAnsi="仿宋_GB2312" w:eastAsia="仿宋" w:cs="仿宋_GB2312"/>
                <w:sz w:val="24"/>
                <w:szCs w:val="24"/>
              </w:rPr>
              <w:t xml:space="preserve"> </w:t>
            </w:r>
            <w:r>
              <w:rPr>
                <w:rFonts w:hint="eastAsia" w:ascii="仿宋_GB2312" w:eastAsia="仿宋_GB2312" w:cs="仿宋_GB2312"/>
                <w:sz w:val="24"/>
                <w:szCs w:val="24"/>
              </w:rPr>
              <w:t xml:space="preserve">  </w:t>
            </w:r>
            <w:r>
              <w:rPr>
                <w:rFonts w:hint="eastAsia" w:ascii="仿宋_GB2312" w:hAnsi="仿宋_GB2312" w:eastAsia="仿宋" w:cs="仿宋_GB2312"/>
                <w:sz w:val="24"/>
                <w:szCs w:val="24"/>
              </w:rPr>
              <w:t xml:space="preserve">月 </w:t>
            </w:r>
            <w:r>
              <w:rPr>
                <w:rFonts w:hint="eastAsia" w:ascii="仿宋_GB2312" w:eastAsia="仿宋_GB2312" w:cs="仿宋_GB2312"/>
                <w:sz w:val="24"/>
                <w:szCs w:val="24"/>
              </w:rPr>
              <w:t xml:space="preserve">  </w:t>
            </w:r>
            <w:r>
              <w:rPr>
                <w:rFonts w:hint="eastAsia" w:ascii="仿宋_GB2312" w:hAnsi="仿宋_GB2312" w:eastAsia="仿宋" w:cs="仿宋_GB2312"/>
                <w:sz w:val="24"/>
                <w:szCs w:val="24"/>
              </w:rPr>
              <w:t>日</w:t>
            </w:r>
          </w:p>
        </w:tc>
      </w:tr>
    </w:tbl>
    <w:p>
      <w:pPr>
        <w:rPr>
          <w:rFonts w:hint="eastAsia" w:ascii="Times New Roman" w:hAnsi="Times New Roman" w:eastAsia="黑体"/>
          <w:kern w:val="0"/>
          <w:sz w:val="32"/>
          <w:szCs w:val="32"/>
          <w:lang w:val="en-US" w:eastAsia="zh-CN"/>
        </w:rPr>
      </w:pPr>
      <w:r>
        <w:rPr>
          <w:rFonts w:ascii="黑体" w:eastAsia="黑体"/>
          <w:kern w:val="0"/>
          <w:sz w:val="32"/>
          <w:szCs w:val="32"/>
        </w:rPr>
        <w:t>附件</w:t>
      </w:r>
      <w:r>
        <w:rPr>
          <w:rFonts w:hint="eastAsia" w:ascii="黑体" w:eastAsia="黑体"/>
          <w:kern w:val="0"/>
          <w:sz w:val="32"/>
          <w:szCs w:val="32"/>
          <w:lang w:val="en-US" w:eastAsia="zh-CN"/>
        </w:rPr>
        <w:t>4</w:t>
      </w:r>
    </w:p>
    <w:p>
      <w:pPr>
        <w:spacing w:line="590" w:lineRule="exact"/>
        <w:rPr>
          <w:rFonts w:hint="eastAsia" w:ascii="Times New Roman" w:hAnsi="Times New Roman" w:eastAsia="黑体"/>
          <w:kern w:val="0"/>
          <w:sz w:val="32"/>
          <w:szCs w:val="32"/>
        </w:rPr>
      </w:pPr>
      <w:r>
        <w:rPr>
          <w:rFonts w:hint="eastAsia" w:ascii="Times New Roman" w:hAnsi="Times New Roman" w:eastAsia="黑体"/>
          <w:kern w:val="0"/>
          <w:sz w:val="32"/>
          <w:szCs w:val="32"/>
        </w:rPr>
        <w:t xml:space="preserve"> </w:t>
      </w:r>
    </w:p>
    <w:p>
      <w:pPr>
        <w:spacing w:line="590" w:lineRule="exact"/>
        <w:rPr>
          <w:rFonts w:hint="eastAsia" w:ascii="Times New Roman" w:hAnsi="Times New Roman" w:eastAsia="黑体"/>
          <w:kern w:val="0"/>
          <w:sz w:val="32"/>
          <w:szCs w:val="32"/>
        </w:rPr>
      </w:pPr>
      <w:r>
        <w:rPr>
          <w:rFonts w:ascii="Times New Roman" w:hAnsi="Times New Roman" w:eastAsia="黑体"/>
          <w:kern w:val="0"/>
          <w:sz w:val="32"/>
          <w:szCs w:val="32"/>
        </w:rPr>
        <w:t xml:space="preserve"> </w:t>
      </w:r>
    </w:p>
    <w:p>
      <w:pPr>
        <w:jc w:val="center"/>
        <w:rPr>
          <w:rFonts w:hint="eastAsia" w:ascii="方正小标宋简体" w:eastAsia="方正小标宋简体"/>
          <w:b/>
          <w:bCs/>
          <w:sz w:val="44"/>
          <w:szCs w:val="44"/>
        </w:rPr>
      </w:pPr>
      <w:r>
        <w:rPr>
          <w:rFonts w:hint="eastAsia" w:ascii="方正小标宋简体" w:eastAsia="方正小标宋简体"/>
          <w:b/>
          <w:bCs/>
          <w:sz w:val="44"/>
          <w:szCs w:val="44"/>
          <w:lang w:eastAsia="zh-CN"/>
        </w:rPr>
        <w:t>河南</w:t>
      </w:r>
      <w:r>
        <w:rPr>
          <w:rFonts w:hint="eastAsia" w:ascii="方正小标宋简体" w:eastAsia="方正小标宋简体"/>
          <w:b/>
          <w:bCs/>
          <w:sz w:val="44"/>
          <w:szCs w:val="44"/>
        </w:rPr>
        <w:t>省</w:t>
      </w:r>
      <w:r>
        <w:rPr>
          <w:rFonts w:hint="eastAsia" w:ascii="方正小标宋简体" w:eastAsia="方正小标宋简体"/>
          <w:b/>
          <w:bCs/>
          <w:sz w:val="44"/>
          <w:szCs w:val="44"/>
          <w:lang w:eastAsia="zh-CN"/>
        </w:rPr>
        <w:t>侨界贡献奖（个人）推荐</w:t>
      </w:r>
      <w:r>
        <w:rPr>
          <w:rFonts w:hint="eastAsia" w:ascii="方正小标宋简体" w:eastAsia="方正小标宋简体"/>
          <w:b/>
          <w:bCs/>
          <w:sz w:val="44"/>
          <w:szCs w:val="44"/>
        </w:rPr>
        <w:t>审批表</w:t>
      </w:r>
    </w:p>
    <w:p>
      <w:pPr>
        <w:widowControl/>
        <w:spacing w:line="360" w:lineRule="auto"/>
        <w:jc w:val="center"/>
        <w:rPr>
          <w:rFonts w:hint="eastAsia" w:ascii="Times New Roman" w:hAnsi="Times New Roman"/>
          <w:b/>
          <w:bCs/>
          <w:kern w:val="0"/>
          <w:sz w:val="48"/>
          <w:szCs w:val="48"/>
        </w:rPr>
      </w:pPr>
      <w:r>
        <w:rPr>
          <w:rFonts w:ascii="Times New Roman" w:hAnsi="Times New Roman"/>
          <w:b/>
          <w:bCs/>
          <w:kern w:val="0"/>
          <w:sz w:val="48"/>
          <w:szCs w:val="48"/>
        </w:rPr>
        <w:t xml:space="preserve"> </w:t>
      </w:r>
    </w:p>
    <w:p>
      <w:pPr>
        <w:widowControl/>
        <w:spacing w:line="360" w:lineRule="auto"/>
        <w:jc w:val="center"/>
        <w:rPr>
          <w:rFonts w:ascii="Times New Roman" w:hAnsi="Times New Roman"/>
          <w:b/>
          <w:bCs/>
          <w:kern w:val="0"/>
          <w:sz w:val="48"/>
          <w:szCs w:val="48"/>
        </w:rPr>
      </w:pPr>
      <w:r>
        <w:rPr>
          <w:rFonts w:ascii="Times New Roman" w:hAnsi="Times New Roman"/>
          <w:b/>
          <w:bCs/>
          <w:kern w:val="0"/>
          <w:sz w:val="48"/>
          <w:szCs w:val="48"/>
        </w:rPr>
        <w:t xml:space="preserve"> </w:t>
      </w:r>
    </w:p>
    <w:p>
      <w:pPr>
        <w:widowControl/>
        <w:spacing w:line="360" w:lineRule="auto"/>
        <w:jc w:val="center"/>
        <w:rPr>
          <w:rFonts w:ascii="Times New Roman" w:hAnsi="Times New Roman"/>
          <w:b/>
          <w:bCs/>
          <w:kern w:val="0"/>
          <w:sz w:val="48"/>
          <w:szCs w:val="48"/>
        </w:rPr>
      </w:pPr>
      <w:r>
        <w:rPr>
          <w:rFonts w:ascii="Times New Roman" w:hAnsi="Times New Roman"/>
          <w:b/>
          <w:bCs/>
          <w:kern w:val="0"/>
          <w:sz w:val="48"/>
          <w:szCs w:val="48"/>
        </w:rPr>
        <w:t xml:space="preserve">   </w:t>
      </w:r>
    </w:p>
    <w:p>
      <w:pPr>
        <w:widowControl/>
        <w:spacing w:line="360" w:lineRule="auto"/>
        <w:jc w:val="center"/>
        <w:rPr>
          <w:rFonts w:ascii="Times New Roman" w:hAnsi="Times New Roman"/>
          <w:b/>
          <w:bCs/>
          <w:kern w:val="0"/>
          <w:sz w:val="48"/>
          <w:szCs w:val="48"/>
        </w:rPr>
      </w:pPr>
      <w:r>
        <w:rPr>
          <w:rFonts w:ascii="Times New Roman" w:hAnsi="Times New Roman"/>
          <w:b/>
          <w:bCs/>
          <w:kern w:val="0"/>
          <w:sz w:val="48"/>
          <w:szCs w:val="48"/>
        </w:rPr>
        <w:t xml:space="preserve"> </w:t>
      </w:r>
    </w:p>
    <w:p>
      <w:pPr>
        <w:pStyle w:val="3"/>
        <w:keepNext w:val="0"/>
        <w:keepLines w:val="0"/>
        <w:pageBreakBefore w:val="0"/>
        <w:kinsoku/>
        <w:wordWrap/>
        <w:overflowPunct/>
        <w:topLinePunct w:val="0"/>
        <w:autoSpaceDE/>
        <w:autoSpaceDN/>
        <w:bidi w:val="0"/>
        <w:adjustRightInd/>
        <w:snapToGrid/>
        <w:spacing w:line="580" w:lineRule="exact"/>
        <w:ind w:firstLine="1900" w:firstLineChars="500"/>
        <w:textAlignment w:val="auto"/>
        <w:rPr>
          <w:rFonts w:hint="eastAsia" w:ascii="仿宋" w:eastAsia="仿宋" w:cs="仿宋_GB2312"/>
          <w:b/>
          <w:bCs/>
          <w:sz w:val="36"/>
          <w:szCs w:val="36"/>
          <w:lang w:eastAsia="zh-CN"/>
        </w:rPr>
      </w:pPr>
      <w:r>
        <w:rPr>
          <w:rFonts w:hint="eastAsia" w:ascii="仿宋" w:eastAsia="仿宋" w:cs="仿宋_GB2312"/>
          <w:b/>
          <w:bCs/>
          <w:sz w:val="36"/>
          <w:szCs w:val="36"/>
          <w:lang w:eastAsia="zh-CN"/>
        </w:rPr>
        <w:t>姓    名：</w:t>
      </w:r>
      <w:r>
        <w:rPr>
          <w:rFonts w:hint="eastAsia" w:ascii="仿宋" w:eastAsia="仿宋" w:cs="仿宋_GB2312"/>
          <w:b/>
          <w:bCs/>
          <w:sz w:val="36"/>
          <w:szCs w:val="36"/>
          <w:u w:val="single"/>
          <w:lang w:val="en-US" w:eastAsia="zh-CN"/>
        </w:rPr>
        <w:t xml:space="preserve">                </w:t>
      </w:r>
      <w:r>
        <w:rPr>
          <w:rFonts w:hint="eastAsia" w:ascii="仿宋" w:eastAsia="仿宋" w:cs="仿宋_GB2312"/>
          <w:b/>
          <w:bCs/>
          <w:sz w:val="36"/>
          <w:szCs w:val="36"/>
          <w:lang w:eastAsia="zh-CN"/>
        </w:rPr>
        <w:t xml:space="preserve">                              </w:t>
      </w:r>
    </w:p>
    <w:p>
      <w:pPr>
        <w:pStyle w:val="3"/>
        <w:keepNext w:val="0"/>
        <w:keepLines w:val="0"/>
        <w:pageBreakBefore w:val="0"/>
        <w:kinsoku/>
        <w:wordWrap/>
        <w:overflowPunct/>
        <w:topLinePunct w:val="0"/>
        <w:autoSpaceDE/>
        <w:autoSpaceDN/>
        <w:bidi w:val="0"/>
        <w:adjustRightInd/>
        <w:snapToGrid/>
        <w:spacing w:line="580" w:lineRule="exact"/>
        <w:ind w:firstLine="1900" w:firstLineChars="500"/>
        <w:textAlignment w:val="auto"/>
        <w:rPr>
          <w:rFonts w:hint="eastAsia" w:ascii="仿宋" w:eastAsia="仿宋" w:cs="仿宋_GB2312"/>
          <w:b/>
          <w:bCs/>
          <w:sz w:val="36"/>
          <w:szCs w:val="36"/>
          <w:lang w:eastAsia="zh-CN"/>
        </w:rPr>
      </w:pPr>
      <w:r>
        <w:rPr>
          <w:rFonts w:hint="eastAsia" w:ascii="仿宋" w:eastAsia="仿宋" w:cs="仿宋_GB2312"/>
          <w:b/>
          <w:bCs/>
          <w:sz w:val="36"/>
          <w:szCs w:val="36"/>
          <w:lang w:eastAsia="zh-CN"/>
        </w:rPr>
        <w:t>工作单位：</w:t>
      </w:r>
      <w:r>
        <w:rPr>
          <w:rFonts w:hint="eastAsia" w:ascii="仿宋" w:eastAsia="仿宋" w:cs="仿宋_GB2312"/>
          <w:b/>
          <w:bCs/>
          <w:sz w:val="36"/>
          <w:szCs w:val="36"/>
          <w:u w:val="single"/>
          <w:lang w:val="en-US" w:eastAsia="zh-CN"/>
        </w:rPr>
        <w:t xml:space="preserve">                </w:t>
      </w:r>
      <w:r>
        <w:rPr>
          <w:rFonts w:hint="eastAsia" w:ascii="仿宋" w:eastAsia="仿宋" w:cs="仿宋_GB2312"/>
          <w:b/>
          <w:bCs/>
          <w:sz w:val="36"/>
          <w:szCs w:val="36"/>
          <w:lang w:eastAsia="zh-CN"/>
        </w:rPr>
        <w:t xml:space="preserve">                              </w:t>
      </w:r>
    </w:p>
    <w:p>
      <w:pPr>
        <w:pStyle w:val="3"/>
        <w:keepNext w:val="0"/>
        <w:keepLines w:val="0"/>
        <w:pageBreakBefore w:val="0"/>
        <w:kinsoku/>
        <w:wordWrap/>
        <w:overflowPunct/>
        <w:topLinePunct w:val="0"/>
        <w:autoSpaceDE/>
        <w:autoSpaceDN/>
        <w:bidi w:val="0"/>
        <w:adjustRightInd/>
        <w:snapToGrid/>
        <w:spacing w:line="580" w:lineRule="exact"/>
        <w:ind w:firstLine="1900" w:firstLineChars="500"/>
        <w:textAlignment w:val="auto"/>
        <w:rPr>
          <w:rFonts w:hint="eastAsia" w:ascii="仿宋" w:eastAsia="仿宋" w:cs="仿宋_GB2312"/>
          <w:b/>
          <w:bCs/>
          <w:sz w:val="36"/>
          <w:szCs w:val="36"/>
          <w:lang w:eastAsia="zh-CN"/>
        </w:rPr>
      </w:pPr>
      <w:r>
        <w:rPr>
          <w:rFonts w:hint="eastAsia" w:ascii="仿宋" w:eastAsia="仿宋" w:cs="仿宋_GB2312"/>
          <w:b/>
          <w:bCs/>
          <w:sz w:val="36"/>
          <w:szCs w:val="36"/>
          <w:lang w:eastAsia="zh-CN"/>
        </w:rPr>
        <w:t>推荐单位：</w:t>
      </w:r>
      <w:r>
        <w:rPr>
          <w:rFonts w:hint="eastAsia" w:ascii="仿宋" w:eastAsia="仿宋" w:cs="仿宋_GB2312"/>
          <w:b/>
          <w:bCs/>
          <w:sz w:val="36"/>
          <w:szCs w:val="36"/>
          <w:u w:val="single"/>
          <w:lang w:val="en-US" w:eastAsia="zh-CN"/>
        </w:rPr>
        <w:t xml:space="preserve">                </w:t>
      </w:r>
      <w:r>
        <w:rPr>
          <w:rFonts w:hint="eastAsia" w:ascii="仿宋" w:eastAsia="仿宋" w:cs="仿宋_GB2312"/>
          <w:b/>
          <w:bCs/>
          <w:sz w:val="36"/>
          <w:szCs w:val="36"/>
          <w:lang w:eastAsia="zh-CN"/>
        </w:rPr>
        <w:t xml:space="preserve">                               </w:t>
      </w:r>
    </w:p>
    <w:p>
      <w:pPr>
        <w:pStyle w:val="3"/>
        <w:keepNext w:val="0"/>
        <w:keepLines w:val="0"/>
        <w:pageBreakBefore w:val="0"/>
        <w:kinsoku/>
        <w:wordWrap/>
        <w:overflowPunct/>
        <w:topLinePunct w:val="0"/>
        <w:autoSpaceDE/>
        <w:autoSpaceDN/>
        <w:bidi w:val="0"/>
        <w:adjustRightInd/>
        <w:snapToGrid/>
        <w:spacing w:line="580" w:lineRule="exact"/>
        <w:ind w:firstLine="1520" w:firstLineChars="400"/>
        <w:textAlignment w:val="auto"/>
        <w:rPr>
          <w:rFonts w:hint="eastAsia" w:ascii="仿宋" w:eastAsia="仿宋" w:cs="仿宋_GB2312"/>
          <w:b/>
          <w:bCs/>
          <w:sz w:val="36"/>
          <w:szCs w:val="36"/>
          <w:lang w:eastAsia="zh-CN"/>
        </w:rPr>
      </w:pPr>
    </w:p>
    <w:p>
      <w:pPr>
        <w:pStyle w:val="2"/>
        <w:rPr>
          <w:rFonts w:ascii="Times New Roman" w:hAnsi="Times New Roman" w:eastAsia="仿宋"/>
          <w:sz w:val="32"/>
          <w:szCs w:val="32"/>
          <w:u w:val="single"/>
        </w:rPr>
      </w:pPr>
    </w:p>
    <w:p>
      <w:pPr>
        <w:pStyle w:val="2"/>
        <w:rPr>
          <w:rFonts w:ascii="Times New Roman" w:hAnsi="Times New Roman" w:eastAsia="仿宋"/>
          <w:sz w:val="32"/>
          <w:szCs w:val="32"/>
          <w:u w:val="single"/>
        </w:rPr>
      </w:pPr>
    </w:p>
    <w:p>
      <w:pPr>
        <w:pStyle w:val="2"/>
        <w:rPr>
          <w:rFonts w:ascii="Times New Roman" w:hAnsi="Times New Roman" w:eastAsia="仿宋"/>
          <w:sz w:val="32"/>
          <w:szCs w:val="32"/>
          <w:u w:val="single"/>
        </w:rPr>
      </w:pPr>
    </w:p>
    <w:p>
      <w:pPr>
        <w:pStyle w:val="2"/>
        <w:rPr>
          <w:rFonts w:ascii="Times New Roman" w:hAnsi="Times New Roman" w:eastAsia="仿宋"/>
          <w:sz w:val="32"/>
          <w:szCs w:val="32"/>
          <w:u w:val="single"/>
        </w:rPr>
      </w:pPr>
    </w:p>
    <w:p>
      <w:pPr>
        <w:pStyle w:val="2"/>
        <w:rPr>
          <w:rFonts w:ascii="Times New Roman" w:hAnsi="Times New Roman" w:eastAsia="仿宋"/>
          <w:sz w:val="32"/>
          <w:szCs w:val="32"/>
          <w:u w:val="single"/>
        </w:rPr>
      </w:pPr>
    </w:p>
    <w:p>
      <w:pPr>
        <w:spacing w:line="560" w:lineRule="exact"/>
        <w:ind w:firstLine="1700" w:firstLineChars="500"/>
        <w:jc w:val="both"/>
        <w:rPr>
          <w:rFonts w:hint="eastAsia" w:ascii="黑体" w:hAnsi="黑体" w:eastAsia="仿宋" w:cs="黑体"/>
          <w:b w:val="0"/>
          <w:bCs w:val="0"/>
          <w:sz w:val="44"/>
          <w:szCs w:val="44"/>
          <w:lang w:eastAsia="zh-CN"/>
        </w:rPr>
      </w:pPr>
      <w:r>
        <w:rPr>
          <w:rFonts w:hint="eastAsia" w:ascii="仿宋" w:eastAsia="仿宋" w:cs="方正仿宋_GBK"/>
          <w:sz w:val="32"/>
          <w:szCs w:val="32"/>
        </w:rPr>
        <w:t>填报时间：</w:t>
      </w:r>
      <w:r>
        <w:rPr>
          <w:rFonts w:hint="eastAsia" w:ascii="仿宋" w:eastAsia="仿宋" w:cs="方正仿宋_GBK"/>
          <w:sz w:val="32"/>
          <w:szCs w:val="32"/>
          <w:lang w:eastAsia="zh-CN"/>
        </w:rPr>
        <w:t>二〇二二</w:t>
      </w:r>
      <w:r>
        <w:rPr>
          <w:rFonts w:hint="eastAsia" w:ascii="仿宋" w:eastAsia="仿宋" w:cs="方正仿宋_GBK"/>
          <w:sz w:val="32"/>
          <w:szCs w:val="32"/>
        </w:rPr>
        <w:t>年</w:t>
      </w:r>
      <w:r>
        <w:rPr>
          <w:rFonts w:ascii="Times New Roman" w:hAnsi="Times New Roman" w:eastAsia="仿宋"/>
          <w:sz w:val="32"/>
          <w:szCs w:val="32"/>
        </w:rPr>
        <w:t xml:space="preserve">   </w:t>
      </w:r>
      <w:r>
        <w:rPr>
          <w:rFonts w:hint="eastAsia" w:ascii="仿宋" w:eastAsia="仿宋" w:cs="方正仿宋_GBK"/>
          <w:sz w:val="32"/>
          <w:szCs w:val="32"/>
        </w:rPr>
        <w:t>月</w:t>
      </w:r>
      <w:r>
        <w:rPr>
          <w:rFonts w:ascii="Times New Roman" w:hAnsi="Times New Roman" w:eastAsia="仿宋"/>
          <w:sz w:val="32"/>
          <w:szCs w:val="32"/>
        </w:rPr>
        <w:t xml:space="preserve">   </w:t>
      </w:r>
      <w:r>
        <w:rPr>
          <w:rFonts w:hint="eastAsia" w:ascii="Times New Roman" w:hAnsi="Times New Roman" w:eastAsia="仿宋"/>
          <w:sz w:val="32"/>
          <w:szCs w:val="32"/>
          <w:lang w:eastAsia="zh-CN"/>
        </w:rPr>
        <w:t>日</w:t>
      </w:r>
    </w:p>
    <w:p>
      <w:pPr>
        <w:spacing w:line="600" w:lineRule="exact"/>
        <w:jc w:val="center"/>
        <w:rPr>
          <w:rFonts w:hint="eastAsia" w:ascii="黑体" w:hAnsi="黑体" w:eastAsia="黑体" w:cs="黑体"/>
          <w:b w:val="0"/>
          <w:bCs w:val="0"/>
          <w:sz w:val="44"/>
          <w:szCs w:val="44"/>
        </w:rPr>
      </w:pPr>
      <w:r>
        <w:rPr>
          <w:rFonts w:hint="eastAsia" w:ascii="黑体" w:hAnsi="黑体" w:eastAsia="黑体" w:cs="黑体"/>
          <w:b w:val="0"/>
          <w:bCs w:val="0"/>
          <w:sz w:val="44"/>
          <w:szCs w:val="44"/>
        </w:rPr>
        <w:t>填</w:t>
      </w:r>
      <w:r>
        <w:rPr>
          <w:rFonts w:hint="eastAsia" w:ascii="黑体" w:hAnsi="黑体" w:eastAsia="黑体" w:cs="黑体"/>
          <w:b w:val="0"/>
          <w:bCs w:val="0"/>
          <w:sz w:val="44"/>
          <w:szCs w:val="44"/>
          <w:lang w:val="en-US" w:eastAsia="zh-CN"/>
        </w:rPr>
        <w:t xml:space="preserve"> </w:t>
      </w:r>
      <w:r>
        <w:rPr>
          <w:rFonts w:hint="eastAsia" w:ascii="黑体" w:hAnsi="黑体" w:eastAsia="黑体" w:cs="黑体"/>
          <w:b w:val="0"/>
          <w:bCs w:val="0"/>
          <w:sz w:val="44"/>
          <w:szCs w:val="44"/>
        </w:rPr>
        <w:t>表</w:t>
      </w:r>
      <w:r>
        <w:rPr>
          <w:rFonts w:hint="eastAsia" w:ascii="黑体" w:hAnsi="黑体" w:eastAsia="黑体" w:cs="黑体"/>
          <w:b w:val="0"/>
          <w:bCs w:val="0"/>
          <w:sz w:val="44"/>
          <w:szCs w:val="44"/>
          <w:lang w:val="en-US" w:eastAsia="zh-CN"/>
        </w:rPr>
        <w:t xml:space="preserve"> </w:t>
      </w:r>
      <w:r>
        <w:rPr>
          <w:rFonts w:hint="eastAsia" w:ascii="黑体" w:hAnsi="黑体" w:eastAsia="黑体" w:cs="黑体"/>
          <w:b w:val="0"/>
          <w:bCs w:val="0"/>
          <w:sz w:val="44"/>
          <w:szCs w:val="44"/>
        </w:rPr>
        <w:t>说</w:t>
      </w:r>
      <w:r>
        <w:rPr>
          <w:rFonts w:hint="eastAsia" w:ascii="黑体" w:hAnsi="黑体" w:eastAsia="黑体" w:cs="黑体"/>
          <w:b w:val="0"/>
          <w:bCs w:val="0"/>
          <w:sz w:val="44"/>
          <w:szCs w:val="44"/>
          <w:lang w:val="en-US" w:eastAsia="zh-CN"/>
        </w:rPr>
        <w:t xml:space="preserve"> </w:t>
      </w:r>
      <w:r>
        <w:rPr>
          <w:rFonts w:hint="eastAsia" w:ascii="黑体" w:hAnsi="黑体" w:eastAsia="黑体" w:cs="黑体"/>
          <w:b w:val="0"/>
          <w:bCs w:val="0"/>
          <w:sz w:val="44"/>
          <w:szCs w:val="44"/>
        </w:rPr>
        <w:t>明</w:t>
      </w:r>
    </w:p>
    <w:p>
      <w:pPr>
        <w:snapToGrid w:val="0"/>
        <w:spacing w:line="300" w:lineRule="exact"/>
        <w:rPr>
          <w:rFonts w:hint="eastAsia" w:ascii="Times New Roman" w:hAnsi="Times New Roman" w:eastAsia="黑体"/>
          <w:kern w:val="0"/>
          <w:sz w:val="32"/>
          <w:szCs w:val="32"/>
        </w:rPr>
      </w:pPr>
      <w:r>
        <w:rPr>
          <w:rFonts w:ascii="Times New Roman" w:hAnsi="Times New Roman" w:eastAsia="黑体"/>
          <w:kern w:val="0"/>
          <w:sz w:val="32"/>
          <w:szCs w:val="32"/>
        </w:rPr>
        <w:t xml:space="preserve"> </w:t>
      </w:r>
    </w:p>
    <w:p>
      <w:pPr>
        <w:snapToGrid w:val="0"/>
        <w:spacing w:line="590" w:lineRule="exact"/>
        <w:ind w:firstLine="680" w:firstLineChars="200"/>
        <w:rPr>
          <w:rFonts w:ascii="Times New Roman" w:hAnsi="Times New Roman" w:eastAsia="仿宋"/>
          <w:sz w:val="32"/>
          <w:szCs w:val="32"/>
        </w:rPr>
      </w:pPr>
      <w:r>
        <w:rPr>
          <w:rFonts w:hint="eastAsia" w:ascii="仿宋" w:eastAsia="仿宋" w:cs="方正仿宋_GBK"/>
          <w:kern w:val="0"/>
          <w:sz w:val="32"/>
          <w:szCs w:val="32"/>
        </w:rPr>
        <w:t>一、本表是推荐</w:t>
      </w:r>
      <w:r>
        <w:rPr>
          <w:rFonts w:hint="eastAsia" w:ascii="仿宋" w:eastAsia="仿宋" w:cs="方正仿宋_GBK"/>
          <w:kern w:val="0"/>
          <w:sz w:val="32"/>
          <w:szCs w:val="32"/>
          <w:lang w:eastAsia="zh-CN"/>
        </w:rPr>
        <w:t>河南省侨界贡献奖（个人）</w:t>
      </w:r>
      <w:r>
        <w:rPr>
          <w:rFonts w:hint="eastAsia" w:ascii="仿宋" w:eastAsia="仿宋" w:cs="方正仿宋_GBK"/>
          <w:kern w:val="0"/>
          <w:sz w:val="32"/>
          <w:szCs w:val="32"/>
        </w:rPr>
        <w:t>用表，</w:t>
      </w:r>
      <w:r>
        <w:rPr>
          <w:rFonts w:hint="eastAsia" w:ascii="仿宋" w:eastAsia="仿宋" w:cs="方正仿宋_GBK"/>
          <w:sz w:val="32"/>
          <w:szCs w:val="32"/>
        </w:rPr>
        <w:t>必须如实填写，不得作假，违者取消评选资格；</w:t>
      </w:r>
    </w:p>
    <w:p>
      <w:pPr>
        <w:snapToGrid w:val="0"/>
        <w:spacing w:line="590" w:lineRule="exact"/>
        <w:ind w:firstLine="680" w:firstLineChars="200"/>
        <w:rPr>
          <w:rFonts w:ascii="Times New Roman" w:hAnsi="Times New Roman" w:eastAsia="仿宋"/>
          <w:kern w:val="0"/>
          <w:sz w:val="32"/>
          <w:szCs w:val="32"/>
        </w:rPr>
      </w:pPr>
      <w:r>
        <w:rPr>
          <w:rFonts w:hint="eastAsia" w:ascii="仿宋" w:eastAsia="仿宋" w:cs="方正仿宋_GBK"/>
          <w:kern w:val="0"/>
          <w:sz w:val="32"/>
          <w:szCs w:val="32"/>
        </w:rPr>
        <w:t>二、本表打印或用钢笔填写，字迹要求工整清晰，打印填写使用仿宋小四号字，数字统一使用阿拉伯数字。</w:t>
      </w:r>
    </w:p>
    <w:p>
      <w:pPr>
        <w:snapToGrid w:val="0"/>
        <w:spacing w:line="590" w:lineRule="exact"/>
        <w:ind w:firstLine="680" w:firstLineChars="200"/>
        <w:rPr>
          <w:rFonts w:ascii="Times New Roman" w:hAnsi="Times New Roman" w:eastAsia="仿宋"/>
          <w:kern w:val="0"/>
          <w:sz w:val="32"/>
          <w:szCs w:val="32"/>
        </w:rPr>
      </w:pPr>
      <w:r>
        <w:rPr>
          <w:rFonts w:hint="eastAsia" w:ascii="仿宋" w:eastAsia="仿宋" w:cs="方正仿宋_GBK"/>
          <w:kern w:val="0"/>
          <w:sz w:val="32"/>
          <w:szCs w:val="32"/>
        </w:rPr>
        <w:t>三、填写内容必须准确，工作单位名称填写全称，职务职称等要按照国家有关规定详细填写，籍贯格式为</w:t>
      </w:r>
      <w:r>
        <w:rPr>
          <w:rFonts w:ascii="Times New Roman" w:hAnsi="Times New Roman" w:eastAsia="仿宋"/>
          <w:kern w:val="0"/>
          <w:sz w:val="32"/>
          <w:szCs w:val="32"/>
        </w:rPr>
        <w:t>××</w:t>
      </w:r>
      <w:r>
        <w:rPr>
          <w:rFonts w:hint="eastAsia" w:ascii="仿宋" w:eastAsia="仿宋" w:cs="方正仿宋_GBK"/>
          <w:kern w:val="0"/>
          <w:sz w:val="32"/>
          <w:szCs w:val="32"/>
        </w:rPr>
        <w:t>省</w:t>
      </w:r>
      <w:r>
        <w:rPr>
          <w:rFonts w:ascii="Times New Roman" w:hAnsi="Times New Roman" w:eastAsia="仿宋"/>
          <w:kern w:val="0"/>
          <w:sz w:val="32"/>
          <w:szCs w:val="32"/>
        </w:rPr>
        <w:t>xx</w:t>
      </w:r>
      <w:r>
        <w:rPr>
          <w:rFonts w:hint="eastAsia" w:ascii="仿宋" w:eastAsia="仿宋" w:cs="方正仿宋_GBK"/>
          <w:kern w:val="0"/>
          <w:sz w:val="32"/>
          <w:szCs w:val="32"/>
        </w:rPr>
        <w:t>市</w:t>
      </w:r>
      <w:r>
        <w:rPr>
          <w:rFonts w:ascii="Times New Roman" w:hAnsi="Times New Roman" w:eastAsia="仿宋"/>
          <w:kern w:val="0"/>
          <w:sz w:val="32"/>
          <w:szCs w:val="32"/>
        </w:rPr>
        <w:t>××</w:t>
      </w:r>
      <w:r>
        <w:rPr>
          <w:rFonts w:hint="eastAsia" w:ascii="仿宋" w:eastAsia="仿宋" w:cs="方正仿宋_GBK"/>
          <w:kern w:val="0"/>
          <w:sz w:val="32"/>
          <w:szCs w:val="32"/>
        </w:rPr>
        <w:t>县（市、区）；</w:t>
      </w:r>
    </w:p>
    <w:p>
      <w:pPr>
        <w:snapToGrid w:val="0"/>
        <w:spacing w:line="590" w:lineRule="exact"/>
        <w:ind w:firstLine="680" w:firstLineChars="200"/>
        <w:rPr>
          <w:rFonts w:ascii="Times New Roman" w:hAnsi="Times New Roman" w:eastAsia="仿宋"/>
          <w:kern w:val="0"/>
          <w:sz w:val="32"/>
          <w:szCs w:val="32"/>
        </w:rPr>
      </w:pPr>
      <w:r>
        <w:rPr>
          <w:rFonts w:hint="eastAsia" w:ascii="仿宋" w:eastAsia="仿宋" w:cs="方正仿宋_GBK"/>
          <w:kern w:val="0"/>
          <w:sz w:val="32"/>
          <w:szCs w:val="32"/>
        </w:rPr>
        <w:t>四、</w:t>
      </w:r>
      <w:r>
        <w:rPr>
          <w:rFonts w:hint="eastAsia" w:ascii="仿宋" w:eastAsia="仿宋" w:cs="方正仿宋_GBK"/>
          <w:kern w:val="0"/>
          <w:sz w:val="32"/>
          <w:szCs w:val="32"/>
          <w:lang w:eastAsia="zh-CN"/>
        </w:rPr>
        <w:t>工作</w:t>
      </w:r>
      <w:r>
        <w:rPr>
          <w:rFonts w:hint="eastAsia" w:ascii="仿宋" w:eastAsia="仿宋" w:cs="方正仿宋_GBK"/>
          <w:sz w:val="32"/>
          <w:szCs w:val="32"/>
        </w:rPr>
        <w:t>简历从</w:t>
      </w:r>
      <w:r>
        <w:rPr>
          <w:rFonts w:hint="eastAsia" w:ascii="仿宋" w:eastAsia="仿宋" w:cs="方正仿宋_GBK"/>
          <w:sz w:val="32"/>
          <w:szCs w:val="32"/>
          <w:lang w:eastAsia="zh-CN"/>
        </w:rPr>
        <w:t>高中</w:t>
      </w:r>
      <w:r>
        <w:rPr>
          <w:rFonts w:hint="eastAsia" w:ascii="仿宋" w:eastAsia="仿宋" w:cs="方正仿宋_GBK"/>
          <w:sz w:val="32"/>
          <w:szCs w:val="32"/>
        </w:rPr>
        <w:t>毕业填起，精确到月，不得断档；</w:t>
      </w:r>
    </w:p>
    <w:p>
      <w:pPr>
        <w:snapToGrid w:val="0"/>
        <w:spacing w:line="590" w:lineRule="exact"/>
        <w:ind w:firstLine="680" w:firstLineChars="200"/>
        <w:rPr>
          <w:rFonts w:ascii="Times New Roman" w:hAnsi="Times New Roman" w:eastAsia="仿宋"/>
          <w:kern w:val="0"/>
          <w:sz w:val="32"/>
          <w:szCs w:val="32"/>
        </w:rPr>
      </w:pPr>
      <w:r>
        <w:rPr>
          <w:rFonts w:hint="eastAsia" w:ascii="仿宋" w:eastAsia="仿宋" w:cs="方正仿宋_GBK"/>
          <w:kern w:val="0"/>
          <w:sz w:val="32"/>
          <w:szCs w:val="32"/>
        </w:rPr>
        <w:t>五、主要先进事迹要求</w:t>
      </w:r>
      <w:r>
        <w:rPr>
          <w:rFonts w:hint="eastAsia" w:ascii="仿宋" w:eastAsia="仿宋" w:cs="方正仿宋_GBK"/>
          <w:kern w:val="0"/>
          <w:sz w:val="32"/>
          <w:szCs w:val="32"/>
          <w:lang w:eastAsia="zh-CN"/>
        </w:rPr>
        <w:t>内容详实、重点突出</w:t>
      </w:r>
      <w:r>
        <w:rPr>
          <w:rFonts w:hint="eastAsia" w:ascii="仿宋" w:eastAsia="仿宋" w:cs="方正仿宋_GBK"/>
          <w:kern w:val="0"/>
          <w:sz w:val="32"/>
          <w:szCs w:val="32"/>
        </w:rPr>
        <w:t>，字数</w:t>
      </w:r>
      <w:r>
        <w:rPr>
          <w:rFonts w:hint="eastAsia" w:ascii="仿宋" w:eastAsia="仿宋" w:cs="方正仿宋_GBK"/>
          <w:kern w:val="0"/>
          <w:sz w:val="32"/>
          <w:szCs w:val="32"/>
          <w:lang w:val="en-US" w:eastAsia="zh-CN"/>
        </w:rPr>
        <w:t>2000</w:t>
      </w:r>
      <w:r>
        <w:rPr>
          <w:rFonts w:hint="eastAsia" w:ascii="仿宋" w:eastAsia="仿宋" w:cs="方正仿宋_GBK"/>
          <w:kern w:val="0"/>
          <w:sz w:val="32"/>
          <w:szCs w:val="32"/>
        </w:rPr>
        <w:t>字</w:t>
      </w:r>
      <w:r>
        <w:rPr>
          <w:rFonts w:hint="eastAsia" w:ascii="仿宋" w:eastAsia="仿宋" w:cs="方正仿宋_GBK"/>
          <w:kern w:val="0"/>
          <w:sz w:val="32"/>
          <w:szCs w:val="32"/>
          <w:lang w:eastAsia="zh-CN"/>
        </w:rPr>
        <w:t>以内，可另行附页</w:t>
      </w:r>
      <w:r>
        <w:rPr>
          <w:rFonts w:hint="eastAsia" w:ascii="仿宋" w:eastAsia="仿宋" w:cs="方正仿宋_GBK"/>
          <w:kern w:val="0"/>
          <w:sz w:val="32"/>
          <w:szCs w:val="32"/>
        </w:rPr>
        <w:t>；</w:t>
      </w:r>
    </w:p>
    <w:p>
      <w:pPr>
        <w:snapToGrid w:val="0"/>
        <w:spacing w:line="590" w:lineRule="exact"/>
        <w:ind w:firstLine="680" w:firstLineChars="200"/>
        <w:rPr>
          <w:rFonts w:ascii="Times New Roman" w:hAnsi="Times New Roman" w:eastAsia="仿宋"/>
          <w:kern w:val="0"/>
          <w:sz w:val="32"/>
          <w:szCs w:val="32"/>
        </w:rPr>
      </w:pPr>
      <w:r>
        <w:rPr>
          <w:rFonts w:hint="eastAsia" w:ascii="仿宋" w:eastAsia="仿宋" w:cs="方正仿宋_GBK"/>
          <w:kern w:val="0"/>
          <w:sz w:val="32"/>
          <w:szCs w:val="32"/>
        </w:rPr>
        <w:t>六、本表一式</w:t>
      </w:r>
      <w:r>
        <w:rPr>
          <w:rFonts w:hint="eastAsia" w:ascii="Times New Roman" w:hAnsi="Times New Roman" w:eastAsia="仿宋"/>
          <w:kern w:val="0"/>
          <w:sz w:val="32"/>
          <w:szCs w:val="32"/>
        </w:rPr>
        <w:t>3</w:t>
      </w:r>
      <w:r>
        <w:rPr>
          <w:rFonts w:hint="eastAsia" w:ascii="仿宋" w:eastAsia="仿宋" w:cs="方正仿宋_GBK"/>
          <w:kern w:val="0"/>
          <w:sz w:val="32"/>
          <w:szCs w:val="32"/>
        </w:rPr>
        <w:t>份，规格为</w:t>
      </w:r>
      <w:r>
        <w:rPr>
          <w:rFonts w:ascii="Times New Roman" w:hAnsi="Times New Roman" w:eastAsia="仿宋"/>
          <w:kern w:val="0"/>
          <w:sz w:val="32"/>
          <w:szCs w:val="32"/>
        </w:rPr>
        <w:t>A4</w:t>
      </w:r>
      <w:r>
        <w:rPr>
          <w:rFonts w:hint="eastAsia" w:ascii="仿宋" w:eastAsia="仿宋" w:cs="方正仿宋_GBK"/>
          <w:kern w:val="0"/>
          <w:sz w:val="32"/>
          <w:szCs w:val="32"/>
        </w:rPr>
        <w:t>纸，双面打印。</w:t>
      </w:r>
    </w:p>
    <w:p>
      <w:pPr>
        <w:snapToGrid w:val="0"/>
        <w:spacing w:line="590" w:lineRule="exact"/>
        <w:ind w:firstLine="680" w:firstLineChars="200"/>
        <w:rPr>
          <w:rFonts w:ascii="Times New Roman" w:hAnsi="Times New Roman" w:eastAsia="仿宋"/>
          <w:kern w:val="0"/>
          <w:sz w:val="32"/>
          <w:szCs w:val="32"/>
        </w:rPr>
      </w:pPr>
      <w:r>
        <w:rPr>
          <w:rFonts w:ascii="Times New Roman" w:hAnsi="Times New Roman" w:eastAsia="仿宋"/>
          <w:kern w:val="0"/>
          <w:sz w:val="32"/>
          <w:szCs w:val="32"/>
        </w:rPr>
        <w:t xml:space="preserve"> </w:t>
      </w:r>
    </w:p>
    <w:p>
      <w:pPr>
        <w:snapToGrid w:val="0"/>
        <w:spacing w:line="590" w:lineRule="exact"/>
        <w:ind w:firstLine="680" w:firstLineChars="200"/>
        <w:rPr>
          <w:rFonts w:ascii="Times New Roman" w:hAnsi="Times New Roman" w:eastAsia="仿宋"/>
          <w:sz w:val="32"/>
          <w:szCs w:val="32"/>
        </w:rPr>
      </w:pPr>
      <w:r>
        <w:rPr>
          <w:rFonts w:ascii="Times New Roman" w:hAnsi="Times New Roman" w:eastAsia="仿宋"/>
          <w:sz w:val="32"/>
          <w:szCs w:val="32"/>
        </w:rPr>
        <w:t xml:space="preserve"> </w:t>
      </w:r>
    </w:p>
    <w:p>
      <w:pPr>
        <w:snapToGrid w:val="0"/>
        <w:spacing w:line="590" w:lineRule="exact"/>
        <w:ind w:firstLine="680" w:firstLineChars="200"/>
        <w:rPr>
          <w:rFonts w:ascii="Times New Roman" w:hAnsi="Times New Roman" w:eastAsia="仿宋"/>
          <w:sz w:val="32"/>
          <w:szCs w:val="32"/>
        </w:rPr>
      </w:pPr>
      <w:r>
        <w:rPr>
          <w:rFonts w:ascii="Times New Roman" w:hAnsi="Times New Roman" w:eastAsia="仿宋"/>
          <w:sz w:val="32"/>
          <w:szCs w:val="32"/>
        </w:rPr>
        <w:t xml:space="preserve"> </w:t>
      </w:r>
    </w:p>
    <w:p>
      <w:pPr>
        <w:snapToGrid w:val="0"/>
        <w:spacing w:line="590" w:lineRule="exact"/>
        <w:ind w:firstLine="680" w:firstLineChars="200"/>
        <w:rPr>
          <w:rFonts w:ascii="Times New Roman" w:hAnsi="Times New Roman" w:eastAsia="仿宋"/>
          <w:kern w:val="0"/>
          <w:sz w:val="32"/>
          <w:szCs w:val="32"/>
        </w:rPr>
      </w:pPr>
      <w:r>
        <w:rPr>
          <w:rFonts w:ascii="Times New Roman" w:hAnsi="Times New Roman" w:eastAsia="仿宋"/>
          <w:kern w:val="0"/>
          <w:sz w:val="32"/>
          <w:szCs w:val="32"/>
        </w:rPr>
        <w:t xml:space="preserve"> </w:t>
      </w:r>
    </w:p>
    <w:p>
      <w:pPr>
        <w:snapToGrid w:val="0"/>
        <w:spacing w:line="590" w:lineRule="exact"/>
        <w:ind w:firstLine="680" w:firstLineChars="200"/>
        <w:rPr>
          <w:rFonts w:ascii="Times New Roman" w:hAnsi="Times New Roman" w:eastAsia="仿宋"/>
          <w:kern w:val="0"/>
          <w:sz w:val="32"/>
          <w:szCs w:val="32"/>
        </w:rPr>
      </w:pPr>
      <w:r>
        <w:rPr>
          <w:rFonts w:hint="eastAsia" w:ascii="Times New Roman" w:hAnsi="Times New Roman" w:eastAsia="仿宋"/>
          <w:kern w:val="0"/>
          <w:sz w:val="32"/>
          <w:szCs w:val="32"/>
        </w:rPr>
        <w:t xml:space="preserve"> </w:t>
      </w:r>
    </w:p>
    <w:p>
      <w:pPr>
        <w:snapToGrid w:val="0"/>
        <w:spacing w:line="590" w:lineRule="exact"/>
        <w:ind w:firstLine="680" w:firstLineChars="200"/>
        <w:rPr>
          <w:rFonts w:hint="eastAsia" w:ascii="Times New Roman" w:hAnsi="Times New Roman" w:eastAsia="仿宋"/>
          <w:kern w:val="0"/>
          <w:sz w:val="32"/>
          <w:szCs w:val="32"/>
        </w:rPr>
      </w:pPr>
      <w:r>
        <w:rPr>
          <w:rFonts w:hint="eastAsia" w:ascii="Times New Roman" w:hAnsi="Times New Roman" w:eastAsia="仿宋"/>
          <w:kern w:val="0"/>
          <w:sz w:val="32"/>
          <w:szCs w:val="32"/>
        </w:rPr>
        <w:t xml:space="preserve"> </w:t>
      </w:r>
    </w:p>
    <w:p>
      <w:pPr>
        <w:snapToGrid w:val="0"/>
        <w:spacing w:line="590" w:lineRule="exact"/>
        <w:ind w:firstLine="680" w:firstLineChars="200"/>
        <w:rPr>
          <w:rFonts w:hint="eastAsia" w:ascii="Times New Roman" w:hAnsi="Times New Roman" w:eastAsia="仿宋"/>
          <w:kern w:val="0"/>
          <w:sz w:val="32"/>
          <w:szCs w:val="32"/>
        </w:rPr>
      </w:pPr>
      <w:r>
        <w:rPr>
          <w:rFonts w:hint="eastAsia" w:ascii="Times New Roman" w:hAnsi="Times New Roman" w:eastAsia="仿宋"/>
          <w:kern w:val="0"/>
          <w:sz w:val="32"/>
          <w:szCs w:val="32"/>
        </w:rPr>
        <w:t xml:space="preserve"> </w:t>
      </w:r>
    </w:p>
    <w:p>
      <w:pPr>
        <w:snapToGrid w:val="0"/>
        <w:spacing w:line="590" w:lineRule="exact"/>
        <w:ind w:firstLine="680" w:firstLineChars="200"/>
        <w:rPr>
          <w:rFonts w:hint="eastAsia" w:ascii="Times New Roman" w:hAnsi="Times New Roman" w:eastAsia="仿宋"/>
          <w:kern w:val="0"/>
          <w:sz w:val="32"/>
          <w:szCs w:val="32"/>
        </w:rPr>
      </w:pPr>
      <w:r>
        <w:rPr>
          <w:rFonts w:ascii="Times New Roman" w:hAnsi="Times New Roman" w:eastAsia="仿宋"/>
          <w:kern w:val="0"/>
          <w:sz w:val="32"/>
          <w:szCs w:val="32"/>
        </w:rPr>
        <w:t xml:space="preserve"> </w:t>
      </w:r>
    </w:p>
    <w:p>
      <w:pPr>
        <w:snapToGrid w:val="0"/>
        <w:spacing w:line="590" w:lineRule="exact"/>
        <w:ind w:firstLine="680" w:firstLineChars="200"/>
        <w:rPr>
          <w:rFonts w:ascii="Times New Roman" w:hAnsi="Times New Roman" w:eastAsia="仿宋"/>
          <w:kern w:val="0"/>
          <w:sz w:val="32"/>
          <w:szCs w:val="32"/>
        </w:rPr>
      </w:pPr>
      <w:r>
        <w:rPr>
          <w:rFonts w:hint="eastAsia" w:ascii="Times New Roman" w:hAnsi="Times New Roman" w:eastAsia="仿宋"/>
          <w:kern w:val="0"/>
          <w:sz w:val="32"/>
          <w:szCs w:val="32"/>
        </w:rPr>
        <w:t xml:space="preserve"> </w:t>
      </w:r>
      <w:r>
        <w:rPr>
          <w:rFonts w:ascii="Times New Roman" w:hAnsi="Times New Roman" w:eastAsia="仿宋"/>
          <w:kern w:val="0"/>
          <w:sz w:val="32"/>
          <w:szCs w:val="32"/>
        </w:rPr>
        <w:t xml:space="preserve"> </w:t>
      </w:r>
    </w:p>
    <w:tbl>
      <w:tblPr>
        <w:tblStyle w:val="6"/>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4"/>
        <w:gridCol w:w="2396"/>
        <w:gridCol w:w="1328"/>
        <w:gridCol w:w="1706"/>
        <w:gridCol w:w="2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544"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Times New Roman" w:hAnsi="Times New Roman"/>
                <w:szCs w:val="21"/>
              </w:rPr>
            </w:pPr>
            <w:r>
              <w:rPr>
                <w:rFonts w:ascii="Times New Roman" w:hAnsi="Times New Roman"/>
              </w:rPr>
              <w:br w:type="page"/>
            </w:r>
            <w:r>
              <w:rPr>
                <w:rFonts w:hint="eastAsia" w:ascii="宋体"/>
              </w:rPr>
              <w:t>姓名</w:t>
            </w:r>
          </w:p>
        </w:tc>
        <w:tc>
          <w:tcPr>
            <w:tcW w:w="239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imes New Roman" w:hAnsi="Times New Roman"/>
              </w:rPr>
            </w:pPr>
          </w:p>
        </w:tc>
        <w:tc>
          <w:tcPr>
            <w:tcW w:w="1328"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Times New Roman" w:hAnsi="Times New Roman"/>
              </w:rPr>
            </w:pPr>
            <w:r>
              <w:rPr>
                <w:rFonts w:hint="eastAsia" w:ascii="宋体"/>
              </w:rPr>
              <w:t>性别</w:t>
            </w:r>
          </w:p>
        </w:tc>
        <w:tc>
          <w:tcPr>
            <w:tcW w:w="170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imes New Roman" w:hAnsi="Times New Roman"/>
              </w:rPr>
            </w:pPr>
          </w:p>
        </w:tc>
        <w:tc>
          <w:tcPr>
            <w:tcW w:w="2086"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rPr>
            </w:pPr>
            <w:r>
              <w:rPr>
                <w:rFonts w:hint="eastAsia" w:ascii="宋体"/>
              </w:rPr>
              <w:t>照片</w:t>
            </w:r>
          </w:p>
          <w:p>
            <w:pPr>
              <w:spacing w:line="400" w:lineRule="exact"/>
              <w:jc w:val="center"/>
              <w:rPr>
                <w:rFonts w:ascii="Times New Roman" w:hAnsi="Times New Roman"/>
              </w:rPr>
            </w:pPr>
            <w:r>
              <w:rPr>
                <w:rFonts w:hint="eastAsia" w:ascii="宋体"/>
              </w:rPr>
              <w:t>（近期</w:t>
            </w:r>
            <w:r>
              <w:rPr>
                <w:rFonts w:ascii="Times New Roman" w:hAnsi="Times New Roman"/>
              </w:rPr>
              <w:t>2</w:t>
            </w:r>
            <w:r>
              <w:rPr>
                <w:rFonts w:hint="eastAsia" w:ascii="宋体"/>
              </w:rPr>
              <w:t>寸正面半身免冠彩色照片）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544"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Times New Roman" w:hAnsi="Times New Roman"/>
              </w:rPr>
            </w:pPr>
            <w:r>
              <w:rPr>
                <w:rFonts w:hint="eastAsia" w:ascii="宋体"/>
              </w:rPr>
              <w:t>民族</w:t>
            </w:r>
          </w:p>
        </w:tc>
        <w:tc>
          <w:tcPr>
            <w:tcW w:w="239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imes New Roman" w:hAnsi="Times New Roman"/>
              </w:rPr>
            </w:pPr>
          </w:p>
        </w:tc>
        <w:tc>
          <w:tcPr>
            <w:tcW w:w="1328"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hint="eastAsia" w:ascii="宋体"/>
              </w:rPr>
            </w:pPr>
            <w:r>
              <w:rPr>
                <w:rFonts w:hint="eastAsia" w:ascii="宋体"/>
              </w:rPr>
              <w:t>出生</w:t>
            </w:r>
          </w:p>
          <w:p>
            <w:pPr>
              <w:spacing w:line="400" w:lineRule="exact"/>
              <w:jc w:val="distribute"/>
              <w:rPr>
                <w:rFonts w:ascii="Times New Roman" w:hAnsi="Times New Roman"/>
              </w:rPr>
            </w:pPr>
            <w:r>
              <w:rPr>
                <w:rFonts w:hint="eastAsia" w:ascii="宋体"/>
              </w:rPr>
              <w:t>日期</w:t>
            </w:r>
          </w:p>
        </w:tc>
        <w:tc>
          <w:tcPr>
            <w:tcW w:w="170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imes New Roman" w:hAnsi="Times New Roman"/>
              </w:rPr>
            </w:pPr>
          </w:p>
        </w:tc>
        <w:tc>
          <w:tcPr>
            <w:tcW w:w="2086" w:type="dxa"/>
            <w:vMerge w:val="continue"/>
            <w:tcBorders>
              <w:top w:val="single" w:color="auto" w:sz="4" w:space="0"/>
              <w:left w:val="single" w:color="auto" w:sz="4" w:space="0"/>
              <w:bottom w:val="single" w:color="auto" w:sz="4" w:space="0"/>
              <w:righ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44"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Times New Roman" w:hAnsi="Times New Roman"/>
              </w:rPr>
            </w:pPr>
            <w:r>
              <w:rPr>
                <w:rFonts w:hint="eastAsia" w:ascii="宋体"/>
              </w:rPr>
              <w:t>籍贯</w:t>
            </w:r>
          </w:p>
        </w:tc>
        <w:tc>
          <w:tcPr>
            <w:tcW w:w="239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imes New Roman" w:hAnsi="Times New Roman"/>
              </w:rPr>
            </w:pPr>
          </w:p>
        </w:tc>
        <w:tc>
          <w:tcPr>
            <w:tcW w:w="1328"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hint="eastAsia" w:ascii="宋体"/>
              </w:rPr>
            </w:pPr>
            <w:r>
              <w:rPr>
                <w:rFonts w:hint="eastAsia" w:ascii="宋体"/>
              </w:rPr>
              <w:t>政治</w:t>
            </w:r>
          </w:p>
          <w:p>
            <w:pPr>
              <w:spacing w:line="400" w:lineRule="exact"/>
              <w:jc w:val="distribute"/>
              <w:rPr>
                <w:rFonts w:ascii="Times New Roman" w:hAnsi="Times New Roman"/>
              </w:rPr>
            </w:pPr>
            <w:r>
              <w:rPr>
                <w:rFonts w:hint="eastAsia" w:ascii="宋体"/>
              </w:rPr>
              <w:t>面貌</w:t>
            </w:r>
          </w:p>
        </w:tc>
        <w:tc>
          <w:tcPr>
            <w:tcW w:w="170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imes New Roman" w:hAnsi="Times New Roman"/>
              </w:rPr>
            </w:pPr>
          </w:p>
        </w:tc>
        <w:tc>
          <w:tcPr>
            <w:tcW w:w="2086" w:type="dxa"/>
            <w:vMerge w:val="continue"/>
            <w:tcBorders>
              <w:top w:val="single" w:color="auto" w:sz="4" w:space="0"/>
              <w:left w:val="single" w:color="auto" w:sz="4" w:space="0"/>
              <w:bottom w:val="single" w:color="auto" w:sz="4" w:space="0"/>
              <w:righ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44"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Times New Roman" w:hAnsi="Times New Roman"/>
              </w:rPr>
            </w:pPr>
            <w:r>
              <w:rPr>
                <w:rFonts w:hint="eastAsia" w:ascii="宋体"/>
              </w:rPr>
              <w:t>学历</w:t>
            </w:r>
          </w:p>
        </w:tc>
        <w:tc>
          <w:tcPr>
            <w:tcW w:w="239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imes New Roman" w:hAnsi="Times New Roman"/>
              </w:rPr>
            </w:pPr>
          </w:p>
        </w:tc>
        <w:tc>
          <w:tcPr>
            <w:tcW w:w="1328"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Times New Roman" w:hAnsi="Times New Roman"/>
              </w:rPr>
            </w:pPr>
            <w:r>
              <w:rPr>
                <w:rFonts w:hint="eastAsia" w:ascii="宋体"/>
              </w:rPr>
              <w:t>学位</w:t>
            </w:r>
          </w:p>
        </w:tc>
        <w:tc>
          <w:tcPr>
            <w:tcW w:w="170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imes New Roman" w:hAnsi="Times New Roman"/>
              </w:rPr>
            </w:pPr>
          </w:p>
        </w:tc>
        <w:tc>
          <w:tcPr>
            <w:tcW w:w="2086" w:type="dxa"/>
            <w:vMerge w:val="continue"/>
            <w:tcBorders>
              <w:top w:val="single" w:color="auto" w:sz="4" w:space="0"/>
              <w:left w:val="single" w:color="auto" w:sz="4" w:space="0"/>
              <w:bottom w:val="single" w:color="auto" w:sz="4" w:space="0"/>
              <w:righ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44"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Times New Roman" w:hAnsi="Times New Roman"/>
              </w:rPr>
            </w:pPr>
            <w:r>
              <w:rPr>
                <w:rFonts w:hint="eastAsia" w:ascii="宋体"/>
              </w:rPr>
              <w:t>参加工作时间</w:t>
            </w:r>
          </w:p>
        </w:tc>
        <w:tc>
          <w:tcPr>
            <w:tcW w:w="2396"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imes New Roman" w:hAnsi="Times New Roman"/>
              </w:rPr>
            </w:pPr>
          </w:p>
        </w:tc>
        <w:tc>
          <w:tcPr>
            <w:tcW w:w="1328" w:type="dxa"/>
            <w:tcBorders>
              <w:top w:val="single" w:color="auto" w:sz="4" w:space="0"/>
              <w:left w:val="single" w:color="auto" w:sz="4" w:space="0"/>
              <w:bottom w:val="nil"/>
              <w:right w:val="single" w:color="auto" w:sz="4" w:space="0"/>
            </w:tcBorders>
            <w:vAlign w:val="center"/>
          </w:tcPr>
          <w:p>
            <w:pPr>
              <w:spacing w:line="400" w:lineRule="exact"/>
              <w:jc w:val="distribute"/>
              <w:rPr>
                <w:rFonts w:hint="eastAsia" w:ascii="宋体"/>
              </w:rPr>
            </w:pPr>
            <w:r>
              <w:rPr>
                <w:rFonts w:hint="eastAsia" w:ascii="宋体"/>
              </w:rPr>
              <w:t>职务</w:t>
            </w:r>
          </w:p>
          <w:p>
            <w:pPr>
              <w:spacing w:line="400" w:lineRule="exact"/>
              <w:jc w:val="distribute"/>
              <w:rPr>
                <w:rFonts w:ascii="Times New Roman" w:hAnsi="Times New Roman"/>
              </w:rPr>
            </w:pPr>
            <w:r>
              <w:rPr>
                <w:rFonts w:hint="eastAsia" w:ascii="宋体"/>
              </w:rPr>
              <w:t>职称</w:t>
            </w:r>
          </w:p>
        </w:tc>
        <w:tc>
          <w:tcPr>
            <w:tcW w:w="1706" w:type="dxa"/>
            <w:tcBorders>
              <w:top w:val="single" w:color="auto" w:sz="4" w:space="0"/>
              <w:left w:val="single" w:color="auto" w:sz="4" w:space="0"/>
              <w:bottom w:val="nil"/>
              <w:right w:val="single" w:color="auto" w:sz="4" w:space="0"/>
            </w:tcBorders>
            <w:vAlign w:val="center"/>
          </w:tcPr>
          <w:p>
            <w:pPr>
              <w:spacing w:line="400" w:lineRule="exact"/>
              <w:rPr>
                <w:rFonts w:ascii="Times New Roman" w:hAnsi="Times New Roman"/>
              </w:rPr>
            </w:pPr>
          </w:p>
        </w:tc>
        <w:tc>
          <w:tcPr>
            <w:tcW w:w="2086" w:type="dxa"/>
            <w:vMerge w:val="continue"/>
            <w:tcBorders>
              <w:top w:val="single" w:color="auto" w:sz="4" w:space="0"/>
              <w:left w:val="single" w:color="auto" w:sz="4" w:space="0"/>
              <w:bottom w:val="single" w:color="auto" w:sz="4" w:space="0"/>
              <w:righ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44"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hint="eastAsia" w:ascii="宋体"/>
              </w:rPr>
            </w:pPr>
            <w:r>
              <w:rPr>
                <w:rFonts w:hint="eastAsia" w:ascii="宋体"/>
              </w:rPr>
              <w:t>工作</w:t>
            </w:r>
          </w:p>
          <w:p>
            <w:pPr>
              <w:spacing w:line="400" w:lineRule="exact"/>
              <w:jc w:val="distribute"/>
              <w:rPr>
                <w:rFonts w:ascii="Times New Roman" w:hAnsi="Times New Roman"/>
              </w:rPr>
            </w:pPr>
            <w:r>
              <w:rPr>
                <w:rFonts w:hint="eastAsia" w:ascii="宋体"/>
              </w:rPr>
              <w:t>单位</w:t>
            </w:r>
          </w:p>
        </w:tc>
        <w:tc>
          <w:tcPr>
            <w:tcW w:w="2396"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Times New Roman" w:hAnsi="Times New Roman"/>
              </w:rPr>
            </w:pPr>
          </w:p>
        </w:tc>
        <w:tc>
          <w:tcPr>
            <w:tcW w:w="1328" w:type="dxa"/>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hint="eastAsia" w:ascii="宋体"/>
              </w:rPr>
            </w:pPr>
            <w:r>
              <w:rPr>
                <w:rFonts w:hint="eastAsia" w:ascii="宋体"/>
              </w:rPr>
              <w:t>身份</w:t>
            </w:r>
          </w:p>
          <w:p>
            <w:pPr>
              <w:spacing w:line="400" w:lineRule="exact"/>
              <w:jc w:val="distribute"/>
              <w:rPr>
                <w:rFonts w:ascii="Times New Roman" w:hAnsi="Times New Roman"/>
              </w:rPr>
            </w:pPr>
            <w:r>
              <w:rPr>
                <w:rFonts w:hint="eastAsia" w:ascii="宋体"/>
              </w:rPr>
              <w:t>证号</w:t>
            </w:r>
          </w:p>
        </w:tc>
        <w:tc>
          <w:tcPr>
            <w:tcW w:w="379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5" w:hRule="atLeast"/>
          <w:jc w:val="center"/>
        </w:trPr>
        <w:tc>
          <w:tcPr>
            <w:tcW w:w="15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imes New Roman" w:hAnsi="Times New Roman"/>
                <w:lang w:eastAsia="zh-CN"/>
              </w:rPr>
            </w:pPr>
            <w:r>
              <w:rPr>
                <w:rFonts w:hint="eastAsia" w:ascii="Times New Roman" w:hAnsi="Times New Roman"/>
                <w:lang w:eastAsia="zh-CN"/>
              </w:rPr>
              <w:t>工</w:t>
            </w:r>
          </w:p>
          <w:p>
            <w:pPr>
              <w:spacing w:line="400" w:lineRule="exact"/>
              <w:jc w:val="center"/>
              <w:rPr>
                <w:rFonts w:hint="eastAsia" w:ascii="Times New Roman" w:hAnsi="Times New Roman" w:eastAsia="宋体"/>
                <w:lang w:eastAsia="zh-CN"/>
              </w:rPr>
            </w:pPr>
            <w:r>
              <w:rPr>
                <w:rFonts w:hint="eastAsia" w:ascii="Times New Roman" w:hAnsi="Times New Roman"/>
                <w:lang w:eastAsia="zh-CN"/>
              </w:rPr>
              <w:t>作</w:t>
            </w:r>
          </w:p>
          <w:p>
            <w:pPr>
              <w:spacing w:line="400" w:lineRule="exact"/>
              <w:jc w:val="center"/>
              <w:rPr>
                <w:rFonts w:ascii="Times New Roman" w:hAnsi="Times New Roman"/>
              </w:rPr>
            </w:pPr>
            <w:r>
              <w:rPr>
                <w:rFonts w:hint="eastAsia" w:ascii="宋体"/>
              </w:rPr>
              <w:t>简</w:t>
            </w:r>
          </w:p>
          <w:p>
            <w:pPr>
              <w:spacing w:line="400" w:lineRule="exact"/>
              <w:jc w:val="center"/>
              <w:rPr>
                <w:rFonts w:ascii="Times New Roman" w:hAnsi="Times New Roman"/>
              </w:rPr>
            </w:pPr>
            <w:r>
              <w:rPr>
                <w:rFonts w:hint="eastAsia" w:ascii="宋体"/>
              </w:rPr>
              <w:t>历</w:t>
            </w:r>
          </w:p>
        </w:tc>
        <w:tc>
          <w:tcPr>
            <w:tcW w:w="7516" w:type="dxa"/>
            <w:gridSpan w:val="4"/>
            <w:tcBorders>
              <w:top w:val="single" w:color="auto" w:sz="4" w:space="0"/>
              <w:left w:val="single" w:color="auto" w:sz="4" w:space="0"/>
              <w:bottom w:val="single" w:color="auto" w:sz="4" w:space="0"/>
              <w:right w:val="single" w:color="auto" w:sz="4" w:space="0"/>
            </w:tcBorders>
          </w:tcPr>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0" w:hRule="atLeast"/>
          <w:jc w:val="center"/>
        </w:trPr>
        <w:tc>
          <w:tcPr>
            <w:tcW w:w="15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pPr>
            <w:r>
              <w:t xml:space="preserve">       </w:t>
            </w:r>
          </w:p>
          <w:p>
            <w:pPr>
              <w:spacing w:line="400" w:lineRule="exact"/>
              <w:jc w:val="center"/>
              <w:rPr>
                <w:rFonts w:hint="eastAsia" w:ascii="Times New Roman" w:hAnsi="Times New Roman"/>
                <w:lang w:eastAsia="zh-CN"/>
              </w:rPr>
            </w:pPr>
            <w:r>
              <w:rPr>
                <w:rFonts w:hint="eastAsia" w:ascii="Times New Roman" w:hAnsi="Times New Roman"/>
                <w:lang w:eastAsia="zh-CN"/>
              </w:rPr>
              <w:t>何时何地受过何种</w:t>
            </w:r>
          </w:p>
          <w:p>
            <w:pPr>
              <w:spacing w:line="400" w:lineRule="exact"/>
              <w:jc w:val="center"/>
              <w:rPr>
                <w:rFonts w:hint="eastAsia" w:ascii="Times New Roman" w:hAnsi="Times New Roman"/>
                <w:lang w:eastAsia="zh-CN"/>
              </w:rPr>
            </w:pPr>
            <w:r>
              <w:rPr>
                <w:rFonts w:hint="eastAsia" w:ascii="Times New Roman" w:hAnsi="Times New Roman"/>
                <w:lang w:eastAsia="zh-CN"/>
              </w:rPr>
              <w:t>奖励</w:t>
            </w:r>
          </w:p>
        </w:tc>
        <w:tc>
          <w:tcPr>
            <w:tcW w:w="7516" w:type="dxa"/>
            <w:gridSpan w:val="4"/>
            <w:tcBorders>
              <w:top w:val="single" w:color="auto" w:sz="4" w:space="0"/>
              <w:left w:val="single" w:color="auto" w:sz="4" w:space="0"/>
              <w:bottom w:val="single" w:color="auto" w:sz="4" w:space="0"/>
              <w:right w:val="single" w:color="auto" w:sz="4" w:space="0"/>
            </w:tcBorders>
          </w:tcPr>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p>
            <w:pPr>
              <w:spacing w:line="400" w:lineRule="exact"/>
              <w:rPr>
                <w:rFonts w:ascii="Times New Roman" w:hAnsi="Times New Roman"/>
              </w:rPr>
            </w:pPr>
          </w:p>
        </w:tc>
      </w:tr>
    </w:tbl>
    <w:p>
      <w:pPr>
        <w:spacing w:line="400" w:lineRule="exact"/>
        <w:jc w:val="center"/>
        <w:rPr>
          <w:rFonts w:ascii="Times New Roman" w:hAnsi="Times New Roman"/>
          <w:szCs w:val="21"/>
        </w:rPr>
      </w:pPr>
      <w:r>
        <w:rPr>
          <w:rFonts w:hint="eastAsia" w:ascii="Times New Roman" w:hAnsi="Times New Roman"/>
        </w:rPr>
        <w:br w:type="page"/>
      </w:r>
    </w:p>
    <w:tbl>
      <w:tblPr>
        <w:tblStyle w:val="6"/>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7"/>
        <w:gridCol w:w="3345"/>
        <w:gridCol w:w="3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06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imes New Roman" w:hAnsi="Times New Roman"/>
              </w:rPr>
            </w:pPr>
            <w:r>
              <w:rPr>
                <w:rFonts w:hint="eastAsia" w:ascii="宋体"/>
              </w:rPr>
              <w:t>主要先进事迹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4" w:hRule="atLeast"/>
          <w:jc w:val="center"/>
        </w:trPr>
        <w:tc>
          <w:tcPr>
            <w:tcW w:w="9060" w:type="dxa"/>
            <w:gridSpan w:val="3"/>
            <w:tcBorders>
              <w:top w:val="single" w:color="auto" w:sz="4" w:space="0"/>
              <w:left w:val="single" w:color="auto" w:sz="4" w:space="0"/>
              <w:bottom w:val="single" w:color="auto" w:sz="4" w:space="0"/>
              <w:right w:val="single" w:color="auto" w:sz="4" w:space="0"/>
            </w:tcBorders>
          </w:tcPr>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spacing w:line="400" w:lineRule="exact"/>
            </w:pPr>
          </w:p>
          <w:p>
            <w:pPr>
              <w:pStyle w:val="2"/>
              <w:rPr>
                <w:rFonts w:ascii="Times New Roman" w:hAnsi="Times New Roman"/>
                <w:kern w:val="0"/>
              </w:rPr>
            </w:pPr>
          </w:p>
          <w:p>
            <w:pPr>
              <w:pStyle w:val="2"/>
              <w:rPr>
                <w:rFonts w:ascii="Times New Roman" w:hAnsi="Times New Roman"/>
                <w:kern w:val="0"/>
              </w:rPr>
            </w:pPr>
          </w:p>
          <w:p>
            <w:pPr>
              <w:pStyle w:val="2"/>
              <w:rPr>
                <w:rFonts w:ascii="Times New Roman" w:hAnsi="Times New Roman"/>
                <w:kern w:val="0"/>
              </w:rPr>
            </w:pPr>
          </w:p>
          <w:p>
            <w:pPr>
              <w:pStyle w:val="2"/>
              <w:rPr>
                <w:rFonts w:ascii="Times New Roman" w:hAnsi="Times New Roman"/>
                <w:kern w:val="0"/>
              </w:rPr>
            </w:pPr>
          </w:p>
          <w:p>
            <w:pPr>
              <w:pStyle w:val="2"/>
              <w:rPr>
                <w:rFonts w:ascii="Times New Roman" w:hAnsi="Times New Roman"/>
                <w:kern w:val="0"/>
              </w:rPr>
            </w:pPr>
          </w:p>
          <w:p>
            <w:pPr>
              <w:pStyle w:val="2"/>
              <w:rPr>
                <w:rFonts w:ascii="Times New Roman" w:hAnsi="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4" w:hRule="atLeast"/>
          <w:jc w:val="center"/>
        </w:trPr>
        <w:tc>
          <w:tcPr>
            <w:tcW w:w="20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rPr>
            </w:pPr>
            <w:r>
              <w:rPr>
                <w:rFonts w:hint="eastAsia" w:ascii="宋体"/>
              </w:rPr>
              <w:t>所在单位</w:t>
            </w:r>
          </w:p>
          <w:p>
            <w:pPr>
              <w:spacing w:line="400" w:lineRule="exact"/>
              <w:jc w:val="center"/>
              <w:rPr>
                <w:rFonts w:ascii="Times New Roman" w:hAnsi="Times New Roman"/>
              </w:rPr>
            </w:pPr>
            <w:r>
              <w:rPr>
                <w:rFonts w:hint="eastAsia" w:ascii="宋体"/>
              </w:rPr>
              <w:t>意</w:t>
            </w:r>
            <w:r>
              <w:rPr>
                <w:rFonts w:hint="eastAsia" w:ascii="Times New Roman" w:hAnsi="Times New Roman"/>
              </w:rPr>
              <w:t xml:space="preserve"> </w:t>
            </w:r>
            <w:r>
              <w:rPr>
                <w:rFonts w:ascii="Times New Roman" w:hAnsi="Times New Roman"/>
              </w:rPr>
              <w:t xml:space="preserve">   </w:t>
            </w:r>
            <w:r>
              <w:rPr>
                <w:rFonts w:hint="eastAsia" w:ascii="Times New Roman" w:hAnsi="Times New Roman"/>
              </w:rPr>
              <w:t>见</w:t>
            </w:r>
          </w:p>
        </w:tc>
        <w:tc>
          <w:tcPr>
            <w:tcW w:w="705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ind w:firstLine="2040" w:firstLineChars="600"/>
              <w:rPr>
                <w:rFonts w:hint="eastAsia"/>
                <w:lang w:eastAsia="zh-CN"/>
              </w:rPr>
            </w:pPr>
          </w:p>
          <w:p>
            <w:pPr>
              <w:spacing w:line="400" w:lineRule="exact"/>
              <w:ind w:firstLine="2040" w:firstLineChars="600"/>
              <w:rPr>
                <w:rFonts w:hint="eastAsia"/>
                <w:lang w:eastAsia="zh-CN"/>
              </w:rPr>
            </w:pPr>
          </w:p>
          <w:p>
            <w:pPr>
              <w:spacing w:line="400" w:lineRule="exact"/>
              <w:ind w:firstLine="3400" w:firstLineChars="1000"/>
              <w:rPr>
                <w:rFonts w:hint="eastAsia"/>
              </w:rPr>
            </w:pPr>
            <w:r>
              <w:rPr>
                <w:rFonts w:hint="eastAsia"/>
                <w:lang w:eastAsia="zh-CN"/>
              </w:rPr>
              <w:t>（</w:t>
            </w:r>
            <w:r>
              <w:rPr>
                <w:rFonts w:hint="eastAsia"/>
              </w:rPr>
              <w:t>盖</w:t>
            </w:r>
            <w:r>
              <w:t xml:space="preserve">  </w:t>
            </w:r>
            <w:r>
              <w:rPr>
                <w:rFonts w:hint="eastAsia"/>
              </w:rPr>
              <w:t>章）</w:t>
            </w:r>
          </w:p>
          <w:p>
            <w:pPr>
              <w:spacing w:line="400" w:lineRule="exact"/>
              <w:ind w:firstLine="7820" w:firstLineChars="2300"/>
              <w:rPr>
                <w:rFonts w:hint="eastAsia"/>
              </w:rPr>
            </w:pPr>
            <w:r>
              <w:rPr>
                <w:rFonts w:hint="eastAsia"/>
              </w:rPr>
              <w:t>年</w:t>
            </w:r>
            <w:r>
              <w:t xml:space="preserve">  </w:t>
            </w:r>
            <w:r>
              <w:rPr>
                <w:rFonts w:hint="eastAsia"/>
                <w:lang w:val="en-US" w:eastAsia="zh-CN"/>
              </w:rPr>
              <w:t xml:space="preserve">                       年</w:t>
            </w:r>
            <w:r>
              <w:t xml:space="preserve"> </w:t>
            </w:r>
            <w:r>
              <w:rPr>
                <w:rFonts w:hint="eastAsia"/>
                <w:lang w:val="en-US" w:eastAsia="zh-CN"/>
              </w:rPr>
              <w:t xml:space="preserve">  </w:t>
            </w:r>
            <w:r>
              <w:rPr>
                <w:rFonts w:hint="eastAsia"/>
              </w:rPr>
              <w:t>月</w:t>
            </w:r>
            <w:r>
              <w:t xml:space="preserve">  </w:t>
            </w:r>
            <w:r>
              <w:rPr>
                <w:rFonts w:hint="eastAsia"/>
                <w:lang w:val="en-US" w:eastAsia="zh-CN"/>
              </w:rPr>
              <w:t xml:space="preserve"> </w:t>
            </w:r>
            <w:r>
              <w:rPr>
                <w:rFonts w:hint="eastAsia"/>
              </w:rPr>
              <w:t>日</w:t>
            </w:r>
          </w:p>
          <w:p>
            <w:pPr>
              <w:pStyle w:val="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2007" w:type="dxa"/>
            <w:tcBorders>
              <w:top w:val="single" w:color="auto" w:sz="4" w:space="0"/>
              <w:left w:val="single" w:color="auto" w:sz="4" w:space="0"/>
              <w:bottom w:val="nil"/>
              <w:right w:val="single" w:color="auto" w:sz="4" w:space="0"/>
            </w:tcBorders>
            <w:vAlign w:val="center"/>
          </w:tcPr>
          <w:p>
            <w:pPr>
              <w:spacing w:line="400" w:lineRule="exact"/>
              <w:jc w:val="center"/>
              <w:rPr>
                <w:rFonts w:ascii="Times New Roman" w:hAnsi="Times New Roman"/>
              </w:rPr>
            </w:pPr>
          </w:p>
        </w:tc>
        <w:tc>
          <w:tcPr>
            <w:tcW w:w="3345" w:type="dxa"/>
            <w:tcBorders>
              <w:top w:val="single" w:color="auto" w:sz="4" w:space="0"/>
              <w:left w:val="single" w:color="auto" w:sz="4" w:space="0"/>
              <w:bottom w:val="nil"/>
              <w:right w:val="single" w:color="auto" w:sz="4" w:space="0"/>
            </w:tcBorders>
            <w:vAlign w:val="center"/>
          </w:tcPr>
          <w:p>
            <w:pPr>
              <w:spacing w:line="400" w:lineRule="exact"/>
              <w:jc w:val="center"/>
              <w:rPr>
                <w:rFonts w:ascii="Times New Roman" w:hAnsi="Times New Roman"/>
              </w:rPr>
            </w:pPr>
          </w:p>
        </w:tc>
        <w:tc>
          <w:tcPr>
            <w:tcW w:w="3708" w:type="dxa"/>
            <w:tcBorders>
              <w:top w:val="single" w:color="auto" w:sz="4" w:space="0"/>
              <w:left w:val="single" w:color="auto" w:sz="4" w:space="0"/>
              <w:bottom w:val="nil"/>
              <w:right w:val="single" w:color="auto" w:sz="4" w:space="0"/>
            </w:tcBorders>
            <w:vAlign w:val="center"/>
          </w:tcPr>
          <w:p>
            <w:pPr>
              <w:spacing w:line="40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9" w:hRule="atLeast"/>
          <w:jc w:val="center"/>
        </w:trPr>
        <w:tc>
          <w:tcPr>
            <w:tcW w:w="2007" w:type="dxa"/>
            <w:tcBorders>
              <w:top w:val="nil"/>
              <w:left w:val="single" w:color="auto" w:sz="4" w:space="0"/>
              <w:bottom w:val="single" w:color="auto" w:sz="4" w:space="0"/>
              <w:right w:val="single" w:color="auto" w:sz="4" w:space="0"/>
            </w:tcBorders>
            <w:vAlign w:val="center"/>
          </w:tcPr>
          <w:p>
            <w:pPr>
              <w:spacing w:line="400" w:lineRule="exact"/>
              <w:jc w:val="center"/>
              <w:rPr>
                <w:rFonts w:ascii="Times New Roman" w:hAnsi="Times New Roman"/>
                <w:kern w:val="0"/>
              </w:rPr>
            </w:pPr>
            <w:r>
              <w:rPr>
                <w:rFonts w:hint="eastAsia" w:ascii="宋体"/>
                <w:kern w:val="0"/>
              </w:rPr>
              <w:t>县级人力资源社会保障部门、</w:t>
            </w:r>
            <w:r>
              <w:rPr>
                <w:rFonts w:hint="eastAsia" w:ascii="宋体"/>
                <w:kern w:val="0"/>
                <w:lang w:eastAsia="zh-CN"/>
              </w:rPr>
              <w:t>侨联</w:t>
            </w:r>
            <w:r>
              <w:rPr>
                <w:rFonts w:hint="eastAsia" w:ascii="宋体"/>
                <w:kern w:val="0"/>
              </w:rPr>
              <w:t>部门意见</w:t>
            </w:r>
          </w:p>
        </w:tc>
        <w:tc>
          <w:tcPr>
            <w:tcW w:w="3345" w:type="dxa"/>
            <w:tcBorders>
              <w:top w:val="nil"/>
              <w:left w:val="single" w:color="auto" w:sz="4" w:space="0"/>
              <w:bottom w:val="single" w:color="auto" w:sz="4" w:space="0"/>
              <w:right w:val="single" w:color="auto" w:sz="4" w:space="0"/>
            </w:tcBorders>
            <w:vAlign w:val="center"/>
          </w:tcPr>
          <w:p>
            <w:pPr>
              <w:spacing w:line="400" w:lineRule="exact"/>
              <w:rPr>
                <w:rFonts w:ascii="Times New Roman" w:hAnsi="Times New Roman"/>
              </w:rPr>
            </w:pPr>
          </w:p>
          <w:p>
            <w:pPr>
              <w:spacing w:line="400" w:lineRule="exact"/>
              <w:ind w:firstLine="340" w:firstLineChars="100"/>
              <w:rPr>
                <w:rFonts w:ascii="Times New Roman" w:hAnsi="Times New Roman"/>
              </w:rPr>
            </w:pPr>
            <w:r>
              <w:rPr>
                <w:rFonts w:hint="eastAsia" w:ascii="宋体"/>
              </w:rPr>
              <w:t>（盖</w:t>
            </w:r>
            <w:r>
              <w:rPr>
                <w:rFonts w:ascii="Times New Roman" w:hAnsi="Times New Roman"/>
              </w:rPr>
              <w:t xml:space="preserve">  </w:t>
            </w:r>
            <w:r>
              <w:rPr>
                <w:rFonts w:hint="eastAsia" w:ascii="宋体"/>
              </w:rPr>
              <w:t>章）</w:t>
            </w:r>
          </w:p>
          <w:p>
            <w:pPr>
              <w:spacing w:line="400" w:lineRule="exact"/>
              <w:ind w:firstLine="2210" w:firstLineChars="650"/>
              <w:rPr>
                <w:rFonts w:hint="eastAsia" w:ascii="宋体"/>
              </w:rPr>
            </w:pPr>
          </w:p>
          <w:p>
            <w:pPr>
              <w:spacing w:line="400" w:lineRule="exact"/>
              <w:ind w:firstLine="1020" w:firstLineChars="300"/>
              <w:rPr>
                <w:rFonts w:ascii="Times New Roman" w:hAnsi="Times New Roman"/>
              </w:rPr>
            </w:pPr>
            <w:r>
              <w:rPr>
                <w:rFonts w:hint="eastAsia" w:ascii="宋体"/>
              </w:rPr>
              <w:t>年</w:t>
            </w:r>
            <w:r>
              <w:rPr>
                <w:rFonts w:ascii="Times New Roman" w:hAnsi="Times New Roman"/>
              </w:rPr>
              <w:t xml:space="preserve">   </w:t>
            </w:r>
            <w:r>
              <w:rPr>
                <w:rFonts w:hint="eastAsia" w:ascii="宋体"/>
              </w:rPr>
              <w:t>月</w:t>
            </w:r>
            <w:r>
              <w:rPr>
                <w:rFonts w:ascii="Times New Roman" w:hAnsi="Times New Roman"/>
              </w:rPr>
              <w:t xml:space="preserve">   </w:t>
            </w:r>
            <w:r>
              <w:rPr>
                <w:rFonts w:hint="eastAsia" w:ascii="宋体"/>
              </w:rPr>
              <w:t>日</w:t>
            </w:r>
          </w:p>
        </w:tc>
        <w:tc>
          <w:tcPr>
            <w:tcW w:w="3708" w:type="dxa"/>
            <w:tcBorders>
              <w:top w:val="nil"/>
              <w:left w:val="single" w:color="auto" w:sz="4" w:space="0"/>
              <w:bottom w:val="single" w:color="auto" w:sz="4" w:space="0"/>
              <w:right w:val="single" w:color="auto" w:sz="4" w:space="0"/>
            </w:tcBorders>
            <w:vAlign w:val="center"/>
          </w:tcPr>
          <w:p>
            <w:pPr>
              <w:spacing w:line="400" w:lineRule="exact"/>
              <w:ind w:firstLine="1700" w:firstLineChars="500"/>
              <w:jc w:val="center"/>
              <w:rPr>
                <w:rFonts w:ascii="Times New Roman" w:hAnsi="Times New Roman"/>
                <w:kern w:val="0"/>
              </w:rPr>
            </w:pPr>
          </w:p>
          <w:p>
            <w:pPr>
              <w:spacing w:line="400" w:lineRule="exact"/>
              <w:ind w:firstLine="340" w:firstLineChars="100"/>
              <w:rPr>
                <w:rFonts w:ascii="Times New Roman" w:hAnsi="Times New Roman"/>
              </w:rPr>
            </w:pPr>
            <w:r>
              <w:rPr>
                <w:rFonts w:hint="eastAsia" w:ascii="宋体"/>
              </w:rPr>
              <w:t>（</w:t>
            </w:r>
            <w:r>
              <w:rPr>
                <w:rFonts w:hint="eastAsia" w:ascii="宋体"/>
                <w:kern w:val="0"/>
              </w:rPr>
              <w:t>盖</w:t>
            </w:r>
            <w:r>
              <w:rPr>
                <w:rFonts w:ascii="Times New Roman" w:hAnsi="Times New Roman"/>
                <w:kern w:val="0"/>
              </w:rPr>
              <w:t xml:space="preserve">  </w:t>
            </w:r>
            <w:r>
              <w:rPr>
                <w:rFonts w:hint="eastAsia" w:ascii="宋体"/>
                <w:kern w:val="0"/>
              </w:rPr>
              <w:t>章</w:t>
            </w:r>
            <w:r>
              <w:rPr>
                <w:rFonts w:hint="eastAsia" w:ascii="宋体"/>
              </w:rPr>
              <w:t>）</w:t>
            </w:r>
          </w:p>
          <w:p>
            <w:pPr>
              <w:spacing w:line="400" w:lineRule="exact"/>
              <w:ind w:firstLine="1530" w:firstLineChars="450"/>
              <w:jc w:val="center"/>
              <w:rPr>
                <w:rFonts w:hint="eastAsia" w:ascii="宋体"/>
              </w:rPr>
            </w:pPr>
          </w:p>
          <w:p>
            <w:pPr>
              <w:spacing w:line="400" w:lineRule="exact"/>
              <w:ind w:firstLine="1360" w:firstLineChars="400"/>
              <w:jc w:val="both"/>
              <w:rPr>
                <w:rFonts w:ascii="Times New Roman" w:hAnsi="Times New Roman"/>
                <w:kern w:val="0"/>
              </w:rPr>
            </w:pPr>
            <w:r>
              <w:rPr>
                <w:rFonts w:hint="eastAsia" w:ascii="宋体"/>
              </w:rPr>
              <w:t>年</w:t>
            </w:r>
            <w:r>
              <w:rPr>
                <w:rFonts w:ascii="Times New Roman" w:hAnsi="Times New Roman"/>
              </w:rPr>
              <w:t xml:space="preserve">   </w:t>
            </w:r>
            <w:r>
              <w:rPr>
                <w:rFonts w:hint="eastAsia" w:ascii="宋体"/>
              </w:rPr>
              <w:t>月</w:t>
            </w:r>
            <w:r>
              <w:rPr>
                <w:rFonts w:ascii="Times New Roman" w:hAnsi="Times New Roman"/>
              </w:rPr>
              <w:t xml:space="preserve">   </w:t>
            </w:r>
            <w:r>
              <w:rPr>
                <w:rFonts w:hint="eastAsia" w:ascii="宋体"/>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8" w:hRule="atLeast"/>
          <w:jc w:val="center"/>
        </w:trPr>
        <w:tc>
          <w:tcPr>
            <w:tcW w:w="20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kern w:val="0"/>
              </w:rPr>
            </w:pPr>
            <w:r>
              <w:rPr>
                <w:rFonts w:hint="eastAsia" w:ascii="宋体"/>
                <w:kern w:val="0"/>
              </w:rPr>
              <w:t>省辖市人力</w:t>
            </w:r>
          </w:p>
          <w:p>
            <w:pPr>
              <w:spacing w:line="400" w:lineRule="exact"/>
              <w:jc w:val="center"/>
              <w:rPr>
                <w:rFonts w:ascii="Times New Roman" w:hAnsi="Times New Roman"/>
                <w:kern w:val="0"/>
              </w:rPr>
            </w:pPr>
            <w:r>
              <w:rPr>
                <w:rFonts w:hint="eastAsia" w:ascii="宋体"/>
                <w:kern w:val="0"/>
              </w:rPr>
              <w:t>资源社会保障部门、</w:t>
            </w:r>
            <w:r>
              <w:rPr>
                <w:rFonts w:hint="eastAsia"/>
                <w:kern w:val="0"/>
                <w:lang w:eastAsia="zh-CN"/>
              </w:rPr>
              <w:t>侨联</w:t>
            </w:r>
            <w:r>
              <w:rPr>
                <w:rFonts w:hint="eastAsia" w:ascii="宋体"/>
                <w:kern w:val="0"/>
              </w:rPr>
              <w:t>部门意见</w:t>
            </w:r>
          </w:p>
        </w:tc>
        <w:tc>
          <w:tcPr>
            <w:tcW w:w="3345"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imes New Roman" w:hAnsi="Times New Roman"/>
              </w:rPr>
            </w:pPr>
          </w:p>
          <w:p>
            <w:pPr>
              <w:spacing w:line="400" w:lineRule="exact"/>
              <w:ind w:firstLine="340" w:firstLineChars="100"/>
              <w:rPr>
                <w:rFonts w:ascii="Times New Roman" w:hAnsi="Times New Roman"/>
              </w:rPr>
            </w:pPr>
            <w:r>
              <w:rPr>
                <w:rFonts w:hint="eastAsia" w:ascii="宋体"/>
              </w:rPr>
              <w:t>（盖</w:t>
            </w:r>
            <w:r>
              <w:rPr>
                <w:rFonts w:ascii="Times New Roman" w:hAnsi="Times New Roman"/>
              </w:rPr>
              <w:t xml:space="preserve">  </w:t>
            </w:r>
            <w:r>
              <w:rPr>
                <w:rFonts w:hint="eastAsia" w:ascii="宋体"/>
              </w:rPr>
              <w:t>章）</w:t>
            </w:r>
          </w:p>
          <w:p>
            <w:pPr>
              <w:spacing w:line="400" w:lineRule="exact"/>
              <w:ind w:firstLine="2550" w:firstLineChars="750"/>
              <w:rPr>
                <w:rFonts w:hint="eastAsia" w:ascii="宋体"/>
              </w:rPr>
            </w:pPr>
          </w:p>
          <w:p>
            <w:pPr>
              <w:spacing w:line="400" w:lineRule="exact"/>
              <w:ind w:firstLine="680" w:firstLineChars="200"/>
              <w:rPr>
                <w:rFonts w:hint="eastAsia" w:ascii="宋体"/>
              </w:rPr>
            </w:pPr>
          </w:p>
          <w:p>
            <w:pPr>
              <w:spacing w:line="400" w:lineRule="exact"/>
              <w:ind w:firstLine="680" w:firstLineChars="200"/>
              <w:rPr>
                <w:rFonts w:ascii="Times New Roman" w:hAnsi="Times New Roman"/>
              </w:rPr>
            </w:pPr>
            <w:r>
              <w:rPr>
                <w:rFonts w:hint="eastAsia" w:ascii="宋体"/>
              </w:rPr>
              <w:t>年</w:t>
            </w:r>
            <w:r>
              <w:rPr>
                <w:rFonts w:ascii="Times New Roman" w:hAnsi="Times New Roman"/>
              </w:rPr>
              <w:t xml:space="preserve">   </w:t>
            </w:r>
            <w:r>
              <w:rPr>
                <w:rFonts w:hint="eastAsia" w:ascii="宋体"/>
              </w:rPr>
              <w:t>月</w:t>
            </w:r>
            <w:r>
              <w:rPr>
                <w:rFonts w:ascii="Times New Roman" w:hAnsi="Times New Roman"/>
              </w:rPr>
              <w:t xml:space="preserve">   </w:t>
            </w:r>
            <w:r>
              <w:rPr>
                <w:rFonts w:hint="eastAsia" w:ascii="宋体"/>
              </w:rPr>
              <w:t>日</w:t>
            </w:r>
          </w:p>
        </w:tc>
        <w:tc>
          <w:tcPr>
            <w:tcW w:w="370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imes New Roman" w:hAnsi="Times New Roman"/>
              </w:rPr>
            </w:pPr>
          </w:p>
          <w:p>
            <w:pPr>
              <w:spacing w:line="400" w:lineRule="exact"/>
              <w:ind w:firstLine="340" w:firstLineChars="100"/>
              <w:rPr>
                <w:rFonts w:ascii="Times New Roman" w:hAnsi="Times New Roman"/>
              </w:rPr>
            </w:pPr>
            <w:r>
              <w:rPr>
                <w:rFonts w:hint="eastAsia" w:ascii="宋体"/>
              </w:rPr>
              <w:t>（盖</w:t>
            </w:r>
            <w:r>
              <w:rPr>
                <w:rFonts w:ascii="Times New Roman" w:hAnsi="Times New Roman"/>
              </w:rPr>
              <w:t xml:space="preserve">  </w:t>
            </w:r>
            <w:r>
              <w:rPr>
                <w:rFonts w:hint="eastAsia" w:ascii="宋体"/>
              </w:rPr>
              <w:t>章）</w:t>
            </w:r>
          </w:p>
          <w:p>
            <w:pPr>
              <w:spacing w:line="400" w:lineRule="exact"/>
              <w:ind w:firstLine="2720" w:firstLineChars="800"/>
              <w:rPr>
                <w:rFonts w:hint="eastAsia" w:ascii="宋体"/>
              </w:rPr>
            </w:pPr>
          </w:p>
          <w:p>
            <w:pPr>
              <w:spacing w:line="400" w:lineRule="exact"/>
              <w:ind w:firstLine="1360" w:firstLineChars="400"/>
              <w:rPr>
                <w:rFonts w:hint="eastAsia" w:ascii="宋体"/>
              </w:rPr>
            </w:pPr>
          </w:p>
          <w:p>
            <w:pPr>
              <w:spacing w:line="400" w:lineRule="exact"/>
              <w:ind w:firstLine="1360" w:firstLineChars="400"/>
              <w:rPr>
                <w:rFonts w:ascii="Times New Roman" w:hAnsi="Times New Roman"/>
              </w:rPr>
            </w:pPr>
            <w:r>
              <w:rPr>
                <w:rFonts w:hint="eastAsia" w:ascii="宋体"/>
              </w:rPr>
              <w:t>年</w:t>
            </w:r>
            <w:r>
              <w:rPr>
                <w:rFonts w:ascii="Times New Roman" w:hAnsi="Times New Roman"/>
              </w:rPr>
              <w:t xml:space="preserve">   </w:t>
            </w:r>
            <w:r>
              <w:rPr>
                <w:rFonts w:hint="eastAsia" w:ascii="宋体"/>
              </w:rPr>
              <w:t>月</w:t>
            </w:r>
            <w:r>
              <w:rPr>
                <w:rFonts w:ascii="Times New Roman" w:hAnsi="Times New Roman"/>
              </w:rPr>
              <w:t xml:space="preserve">   </w:t>
            </w:r>
            <w:r>
              <w:rPr>
                <w:rFonts w:hint="eastAsia" w:ascii="宋体"/>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0" w:hRule="atLeast"/>
          <w:jc w:val="center"/>
        </w:trPr>
        <w:tc>
          <w:tcPr>
            <w:tcW w:w="20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kern w:val="0"/>
                <w:lang w:eastAsia="zh-CN"/>
              </w:rPr>
            </w:pPr>
            <w:r>
              <w:rPr>
                <w:rFonts w:hint="eastAsia" w:ascii="宋体"/>
                <w:kern w:val="0"/>
              </w:rPr>
              <w:t>省人力资源社会</w:t>
            </w:r>
            <w:r>
              <w:rPr>
                <w:rFonts w:hint="eastAsia"/>
                <w:kern w:val="0"/>
                <w:lang w:eastAsia="zh-CN"/>
              </w:rPr>
              <w:t>保障</w:t>
            </w:r>
            <w:r>
              <w:rPr>
                <w:rFonts w:hint="eastAsia" w:ascii="宋体"/>
                <w:kern w:val="0"/>
              </w:rPr>
              <w:t>厅、</w:t>
            </w:r>
            <w:r>
              <w:rPr>
                <w:rFonts w:hint="eastAsia" w:ascii="宋体"/>
                <w:kern w:val="0"/>
                <w:lang w:eastAsia="zh-CN"/>
              </w:rPr>
              <w:t>省侨联</w:t>
            </w:r>
          </w:p>
          <w:p>
            <w:pPr>
              <w:spacing w:line="400" w:lineRule="exact"/>
              <w:jc w:val="center"/>
              <w:rPr>
                <w:rFonts w:ascii="Times New Roman" w:hAnsi="Times New Roman"/>
                <w:kern w:val="0"/>
              </w:rPr>
            </w:pPr>
            <w:r>
              <w:rPr>
                <w:rFonts w:hint="eastAsia" w:ascii="宋体"/>
                <w:kern w:val="0"/>
              </w:rPr>
              <w:t>审批意见</w:t>
            </w:r>
          </w:p>
        </w:tc>
        <w:tc>
          <w:tcPr>
            <w:tcW w:w="3345" w:type="dxa"/>
            <w:tcBorders>
              <w:top w:val="single" w:color="auto" w:sz="4" w:space="0"/>
              <w:left w:val="single" w:color="auto" w:sz="4" w:space="0"/>
              <w:bottom w:val="single" w:color="auto" w:sz="4" w:space="0"/>
              <w:right w:val="single" w:color="auto" w:sz="4" w:space="0"/>
            </w:tcBorders>
            <w:vAlign w:val="center"/>
          </w:tcPr>
          <w:p>
            <w:pPr>
              <w:spacing w:line="400" w:lineRule="exact"/>
              <w:ind w:firstLine="340" w:firstLineChars="100"/>
              <w:rPr>
                <w:rFonts w:ascii="Times New Roman" w:hAnsi="Times New Roman"/>
              </w:rPr>
            </w:pPr>
            <w:r>
              <w:rPr>
                <w:rFonts w:hint="eastAsia" w:ascii="宋体"/>
              </w:rPr>
              <w:t>（盖</w:t>
            </w:r>
            <w:r>
              <w:rPr>
                <w:rFonts w:ascii="Times New Roman" w:hAnsi="Times New Roman"/>
              </w:rPr>
              <w:t xml:space="preserve">  </w:t>
            </w:r>
            <w:r>
              <w:rPr>
                <w:rFonts w:hint="eastAsia" w:ascii="宋体"/>
              </w:rPr>
              <w:t>章）</w:t>
            </w:r>
          </w:p>
          <w:p>
            <w:pPr>
              <w:spacing w:line="400" w:lineRule="exact"/>
              <w:ind w:firstLine="2720" w:firstLineChars="800"/>
              <w:rPr>
                <w:rFonts w:hint="eastAsia" w:ascii="宋体"/>
              </w:rPr>
            </w:pPr>
          </w:p>
          <w:p>
            <w:pPr>
              <w:spacing w:line="400" w:lineRule="exact"/>
              <w:ind w:firstLine="1020" w:firstLineChars="300"/>
              <w:rPr>
                <w:rFonts w:hint="eastAsia" w:ascii="宋体"/>
              </w:rPr>
            </w:pPr>
          </w:p>
          <w:p>
            <w:pPr>
              <w:spacing w:line="400" w:lineRule="exact"/>
              <w:ind w:firstLine="1020" w:firstLineChars="300"/>
              <w:rPr>
                <w:rFonts w:ascii="Times New Roman" w:hAnsi="Times New Roman"/>
              </w:rPr>
            </w:pPr>
            <w:r>
              <w:rPr>
                <w:rFonts w:hint="eastAsia" w:ascii="宋体"/>
              </w:rPr>
              <w:t>年</w:t>
            </w:r>
            <w:r>
              <w:rPr>
                <w:rFonts w:ascii="Times New Roman" w:hAnsi="Times New Roman"/>
              </w:rPr>
              <w:t xml:space="preserve">   </w:t>
            </w:r>
            <w:r>
              <w:rPr>
                <w:rFonts w:hint="eastAsia" w:ascii="宋体"/>
              </w:rPr>
              <w:t>月</w:t>
            </w:r>
            <w:r>
              <w:rPr>
                <w:rFonts w:ascii="Times New Roman" w:hAnsi="Times New Roman"/>
              </w:rPr>
              <w:t xml:space="preserve">   </w:t>
            </w:r>
            <w:r>
              <w:rPr>
                <w:rFonts w:hint="eastAsia" w:ascii="宋体"/>
              </w:rPr>
              <w:t>日</w:t>
            </w:r>
          </w:p>
        </w:tc>
        <w:tc>
          <w:tcPr>
            <w:tcW w:w="3708" w:type="dxa"/>
            <w:tcBorders>
              <w:top w:val="single" w:color="auto" w:sz="4" w:space="0"/>
              <w:left w:val="single" w:color="auto" w:sz="4" w:space="0"/>
              <w:bottom w:val="single" w:color="auto" w:sz="4" w:space="0"/>
              <w:right w:val="single" w:color="auto" w:sz="4" w:space="0"/>
            </w:tcBorders>
            <w:vAlign w:val="center"/>
          </w:tcPr>
          <w:p>
            <w:pPr>
              <w:spacing w:line="400" w:lineRule="exact"/>
              <w:ind w:firstLine="340" w:firstLineChars="100"/>
              <w:rPr>
                <w:rFonts w:ascii="Times New Roman" w:hAnsi="Times New Roman"/>
              </w:rPr>
            </w:pPr>
            <w:r>
              <w:rPr>
                <w:rFonts w:hint="eastAsia" w:ascii="宋体"/>
              </w:rPr>
              <w:t>（盖</w:t>
            </w:r>
            <w:r>
              <w:rPr>
                <w:rFonts w:ascii="Times New Roman" w:hAnsi="Times New Roman"/>
              </w:rPr>
              <w:t xml:space="preserve">  </w:t>
            </w:r>
            <w:r>
              <w:rPr>
                <w:rFonts w:hint="eastAsia" w:ascii="宋体"/>
              </w:rPr>
              <w:t>章）</w:t>
            </w:r>
          </w:p>
          <w:p>
            <w:pPr>
              <w:spacing w:line="400" w:lineRule="exact"/>
              <w:ind w:firstLine="2550" w:firstLineChars="750"/>
              <w:rPr>
                <w:rFonts w:hint="eastAsia" w:ascii="宋体"/>
              </w:rPr>
            </w:pPr>
          </w:p>
          <w:p>
            <w:pPr>
              <w:spacing w:line="400" w:lineRule="exact"/>
              <w:ind w:firstLine="2550" w:firstLineChars="750"/>
              <w:rPr>
                <w:rFonts w:hint="eastAsia" w:ascii="宋体"/>
              </w:rPr>
            </w:pPr>
          </w:p>
          <w:p>
            <w:pPr>
              <w:spacing w:line="400" w:lineRule="exact"/>
              <w:ind w:firstLine="1360" w:firstLineChars="400"/>
              <w:rPr>
                <w:rFonts w:ascii="Times New Roman" w:hAnsi="Times New Roman"/>
              </w:rPr>
            </w:pPr>
            <w:r>
              <w:rPr>
                <w:rFonts w:hint="eastAsia" w:ascii="宋体"/>
              </w:rPr>
              <w:t>年</w:t>
            </w:r>
            <w:r>
              <w:rPr>
                <w:rFonts w:ascii="Times New Roman" w:hAnsi="Times New Roman"/>
              </w:rPr>
              <w:t xml:space="preserve">   </w:t>
            </w:r>
            <w:r>
              <w:rPr>
                <w:rFonts w:hint="eastAsia" w:ascii="宋体"/>
              </w:rPr>
              <w:t>月</w:t>
            </w:r>
            <w:r>
              <w:rPr>
                <w:rFonts w:ascii="Times New Roman" w:hAnsi="Times New Roman"/>
              </w:rPr>
              <w:t xml:space="preserve">   </w:t>
            </w:r>
            <w:r>
              <w:rPr>
                <w:rFonts w:hint="eastAsia" w:ascii="宋体"/>
              </w:rPr>
              <w:t>日</w:t>
            </w:r>
          </w:p>
        </w:tc>
      </w:tr>
    </w:tbl>
    <w:p>
      <w:pPr>
        <w:spacing w:line="600" w:lineRule="exact"/>
        <w:rPr>
          <w:rFonts w:eastAsia="黑体"/>
          <w:kern w:val="21"/>
          <w:sz w:val="32"/>
          <w:szCs w:val="32"/>
        </w:rPr>
      </w:pPr>
      <w:r>
        <w:rPr>
          <w:rFonts w:eastAsia="黑体"/>
          <w:kern w:val="21"/>
          <w:sz w:val="32"/>
          <w:szCs w:val="32"/>
        </w:rPr>
        <w:t>附件5</w:t>
      </w:r>
    </w:p>
    <w:p>
      <w:pPr>
        <w:spacing w:line="600" w:lineRule="exact"/>
        <w:jc w:val="center"/>
        <w:rPr>
          <w:rFonts w:eastAsia="黑体"/>
          <w:kern w:val="21"/>
          <w:sz w:val="44"/>
          <w:szCs w:val="44"/>
        </w:rPr>
      </w:pPr>
      <w:r>
        <w:rPr>
          <w:rFonts w:eastAsia="黑体"/>
          <w:kern w:val="21"/>
          <w:sz w:val="44"/>
          <w:szCs w:val="44"/>
        </w:rPr>
        <w:t>河南省</w:t>
      </w:r>
      <w:r>
        <w:rPr>
          <w:rFonts w:hint="eastAsia" w:eastAsia="黑体"/>
          <w:kern w:val="21"/>
          <w:sz w:val="44"/>
          <w:szCs w:val="44"/>
          <w:lang w:eastAsia="zh-CN"/>
        </w:rPr>
        <w:t>侨界贡献奖（</w:t>
      </w:r>
      <w:r>
        <w:rPr>
          <w:rFonts w:eastAsia="黑体"/>
          <w:kern w:val="21"/>
          <w:sz w:val="44"/>
          <w:szCs w:val="44"/>
        </w:rPr>
        <w:t>集体</w:t>
      </w:r>
      <w:r>
        <w:rPr>
          <w:rFonts w:hint="eastAsia" w:eastAsia="黑体"/>
          <w:kern w:val="21"/>
          <w:sz w:val="44"/>
          <w:szCs w:val="44"/>
          <w:lang w:eastAsia="zh-CN"/>
        </w:rPr>
        <w:t>）</w:t>
      </w:r>
    </w:p>
    <w:p>
      <w:pPr>
        <w:spacing w:line="600" w:lineRule="exact"/>
        <w:jc w:val="center"/>
        <w:rPr>
          <w:rFonts w:eastAsia="黑体"/>
          <w:kern w:val="21"/>
          <w:sz w:val="44"/>
          <w:szCs w:val="44"/>
        </w:rPr>
      </w:pPr>
      <w:r>
        <w:rPr>
          <w:rFonts w:eastAsia="黑体"/>
          <w:kern w:val="21"/>
          <w:sz w:val="44"/>
          <w:szCs w:val="44"/>
        </w:rPr>
        <w:t>推荐对象征求意见表</w:t>
      </w:r>
    </w:p>
    <w:p>
      <w:pPr>
        <w:spacing w:line="600" w:lineRule="exact"/>
        <w:rPr>
          <w:rFonts w:eastAsia="仿宋"/>
          <w:kern w:val="21"/>
          <w:sz w:val="30"/>
          <w:szCs w:val="30"/>
        </w:rPr>
      </w:pPr>
      <w:r>
        <w:rPr>
          <w:rFonts w:eastAsia="仿宋"/>
          <w:kern w:val="21"/>
          <w:sz w:val="30"/>
          <w:szCs w:val="30"/>
        </w:rPr>
        <w:t>集体名称：</w:t>
      </w:r>
      <w:r>
        <w:rPr>
          <w:rFonts w:eastAsia="仿宋"/>
          <w:kern w:val="21"/>
          <w:sz w:val="30"/>
          <w:szCs w:val="30"/>
          <w:u w:val="single"/>
        </w:rPr>
        <w:t xml:space="preserve">               </w:t>
      </w:r>
      <w:r>
        <w:rPr>
          <w:rFonts w:eastAsia="仿宋"/>
          <w:kern w:val="21"/>
          <w:sz w:val="30"/>
          <w:szCs w:val="30"/>
        </w:rPr>
        <w:t xml:space="preserve"> 集体所属单位：</w:t>
      </w:r>
      <w:r>
        <w:rPr>
          <w:rFonts w:eastAsia="仿宋"/>
          <w:kern w:val="21"/>
          <w:sz w:val="30"/>
          <w:szCs w:val="30"/>
          <w:u w:val="single"/>
        </w:rPr>
        <w:t xml:space="preserve">               </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6"/>
        <w:gridCol w:w="7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5" w:hRule="atLeast"/>
          <w:jc w:val="center"/>
        </w:trPr>
        <w:tc>
          <w:tcPr>
            <w:tcW w:w="1546" w:type="dxa"/>
            <w:noWrap/>
            <w:vAlign w:val="center"/>
          </w:tcPr>
          <w:p>
            <w:pPr>
              <w:jc w:val="center"/>
              <w:rPr>
                <w:rFonts w:eastAsia="仿宋"/>
                <w:kern w:val="21"/>
                <w:sz w:val="28"/>
                <w:szCs w:val="28"/>
              </w:rPr>
            </w:pPr>
            <w:r>
              <w:rPr>
                <w:rFonts w:eastAsia="仿宋"/>
                <w:kern w:val="21"/>
                <w:sz w:val="28"/>
                <w:szCs w:val="28"/>
              </w:rPr>
              <w:t>组织人事</w:t>
            </w:r>
          </w:p>
          <w:p>
            <w:pPr>
              <w:jc w:val="center"/>
              <w:rPr>
                <w:rFonts w:eastAsia="仿宋"/>
                <w:kern w:val="21"/>
                <w:sz w:val="28"/>
                <w:szCs w:val="28"/>
              </w:rPr>
            </w:pPr>
            <w:r>
              <w:rPr>
                <w:rFonts w:eastAsia="仿宋"/>
                <w:kern w:val="21"/>
                <w:sz w:val="28"/>
                <w:szCs w:val="28"/>
              </w:rPr>
              <w:t>部门意见</w:t>
            </w:r>
          </w:p>
        </w:tc>
        <w:tc>
          <w:tcPr>
            <w:tcW w:w="7347" w:type="dxa"/>
            <w:noWrap/>
            <w:vAlign w:val="center"/>
          </w:tcPr>
          <w:p>
            <w:pPr>
              <w:jc w:val="both"/>
              <w:rPr>
                <w:rFonts w:eastAsia="仿宋"/>
                <w:kern w:val="21"/>
                <w:sz w:val="28"/>
                <w:szCs w:val="28"/>
              </w:rPr>
            </w:pPr>
          </w:p>
          <w:p>
            <w:pPr>
              <w:ind w:firstLine="3000" w:firstLineChars="1000"/>
              <w:jc w:val="center"/>
              <w:rPr>
                <w:rFonts w:eastAsia="仿宋"/>
                <w:kern w:val="21"/>
                <w:sz w:val="28"/>
                <w:szCs w:val="28"/>
              </w:rPr>
            </w:pPr>
            <w:r>
              <w:rPr>
                <w:rFonts w:eastAsia="仿宋"/>
                <w:kern w:val="21"/>
                <w:sz w:val="28"/>
                <w:szCs w:val="28"/>
              </w:rPr>
              <w:t>（盖  章）</w:t>
            </w:r>
          </w:p>
          <w:p>
            <w:pPr>
              <w:ind w:firstLine="3000" w:firstLineChars="1000"/>
              <w:jc w:val="center"/>
              <w:rPr>
                <w:rFonts w:eastAsia="仿宋"/>
                <w:kern w:val="21"/>
                <w:sz w:val="28"/>
                <w:szCs w:val="28"/>
              </w:rPr>
            </w:pPr>
            <w:r>
              <w:rPr>
                <w:rFonts w:eastAsia="仿宋"/>
                <w:kern w:val="21"/>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9" w:hRule="atLeast"/>
          <w:jc w:val="center"/>
        </w:trPr>
        <w:tc>
          <w:tcPr>
            <w:tcW w:w="1546" w:type="dxa"/>
            <w:noWrap/>
            <w:vAlign w:val="center"/>
          </w:tcPr>
          <w:p>
            <w:pPr>
              <w:jc w:val="center"/>
              <w:rPr>
                <w:rFonts w:eastAsia="仿宋"/>
                <w:kern w:val="21"/>
                <w:sz w:val="28"/>
                <w:szCs w:val="28"/>
              </w:rPr>
            </w:pPr>
            <w:r>
              <w:rPr>
                <w:rFonts w:eastAsia="仿宋"/>
                <w:kern w:val="21"/>
                <w:sz w:val="28"/>
                <w:szCs w:val="28"/>
              </w:rPr>
              <w:t>纪检监察</w:t>
            </w:r>
          </w:p>
          <w:p>
            <w:pPr>
              <w:jc w:val="center"/>
              <w:rPr>
                <w:rFonts w:eastAsia="仿宋"/>
                <w:kern w:val="21"/>
                <w:sz w:val="28"/>
                <w:szCs w:val="28"/>
              </w:rPr>
            </w:pPr>
            <w:r>
              <w:rPr>
                <w:rFonts w:eastAsia="仿宋"/>
                <w:kern w:val="21"/>
                <w:sz w:val="28"/>
                <w:szCs w:val="28"/>
              </w:rPr>
              <w:t>部门意见</w:t>
            </w:r>
          </w:p>
        </w:tc>
        <w:tc>
          <w:tcPr>
            <w:tcW w:w="7347" w:type="dxa"/>
            <w:noWrap/>
            <w:vAlign w:val="center"/>
          </w:tcPr>
          <w:p>
            <w:pPr>
              <w:jc w:val="both"/>
              <w:rPr>
                <w:rFonts w:eastAsia="仿宋"/>
                <w:kern w:val="21"/>
                <w:sz w:val="28"/>
                <w:szCs w:val="28"/>
              </w:rPr>
            </w:pPr>
          </w:p>
          <w:p>
            <w:pPr>
              <w:ind w:firstLine="3000" w:firstLineChars="1000"/>
              <w:jc w:val="center"/>
              <w:rPr>
                <w:rFonts w:eastAsia="仿宋"/>
                <w:kern w:val="21"/>
                <w:sz w:val="28"/>
                <w:szCs w:val="28"/>
              </w:rPr>
            </w:pPr>
            <w:r>
              <w:rPr>
                <w:rFonts w:eastAsia="仿宋"/>
                <w:kern w:val="21"/>
                <w:sz w:val="28"/>
                <w:szCs w:val="28"/>
              </w:rPr>
              <w:t>（盖  章）</w:t>
            </w:r>
          </w:p>
          <w:p>
            <w:pPr>
              <w:ind w:firstLine="3000" w:firstLineChars="1000"/>
              <w:jc w:val="center"/>
              <w:rPr>
                <w:rFonts w:eastAsia="仿宋"/>
                <w:kern w:val="21"/>
                <w:sz w:val="28"/>
                <w:szCs w:val="28"/>
              </w:rPr>
            </w:pPr>
            <w:r>
              <w:rPr>
                <w:rFonts w:eastAsia="仿宋"/>
                <w:kern w:val="21"/>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0" w:hRule="atLeast"/>
          <w:jc w:val="center"/>
        </w:trPr>
        <w:tc>
          <w:tcPr>
            <w:tcW w:w="1546" w:type="dxa"/>
            <w:noWrap/>
            <w:vAlign w:val="center"/>
          </w:tcPr>
          <w:p>
            <w:pPr>
              <w:jc w:val="center"/>
              <w:rPr>
                <w:rFonts w:eastAsia="仿宋"/>
                <w:kern w:val="21"/>
                <w:sz w:val="28"/>
                <w:szCs w:val="28"/>
              </w:rPr>
            </w:pPr>
            <w:r>
              <w:rPr>
                <w:rFonts w:eastAsia="仿宋"/>
                <w:kern w:val="21"/>
                <w:sz w:val="28"/>
                <w:szCs w:val="28"/>
              </w:rPr>
              <w:t>公安部门</w:t>
            </w:r>
          </w:p>
          <w:p>
            <w:pPr>
              <w:jc w:val="center"/>
              <w:rPr>
                <w:rFonts w:eastAsia="仿宋"/>
                <w:kern w:val="21"/>
                <w:sz w:val="28"/>
                <w:szCs w:val="28"/>
              </w:rPr>
            </w:pPr>
            <w:r>
              <w:rPr>
                <w:rFonts w:eastAsia="仿宋"/>
                <w:kern w:val="21"/>
                <w:sz w:val="28"/>
                <w:szCs w:val="28"/>
              </w:rPr>
              <w:t>意    见</w:t>
            </w:r>
          </w:p>
        </w:tc>
        <w:tc>
          <w:tcPr>
            <w:tcW w:w="7347" w:type="dxa"/>
            <w:noWrap/>
            <w:vAlign w:val="center"/>
          </w:tcPr>
          <w:p>
            <w:pPr>
              <w:pStyle w:val="2"/>
            </w:pPr>
          </w:p>
          <w:p>
            <w:pPr>
              <w:ind w:firstLine="3000" w:firstLineChars="1000"/>
              <w:jc w:val="center"/>
              <w:rPr>
                <w:rFonts w:eastAsia="仿宋"/>
                <w:kern w:val="21"/>
                <w:sz w:val="28"/>
                <w:szCs w:val="28"/>
              </w:rPr>
            </w:pPr>
            <w:r>
              <w:rPr>
                <w:rFonts w:eastAsia="仿宋"/>
                <w:kern w:val="21"/>
                <w:sz w:val="28"/>
                <w:szCs w:val="28"/>
              </w:rPr>
              <w:t>（盖  章）</w:t>
            </w:r>
          </w:p>
          <w:p>
            <w:pPr>
              <w:ind w:firstLine="3000" w:firstLineChars="1000"/>
              <w:jc w:val="center"/>
              <w:rPr>
                <w:rFonts w:eastAsia="仿宋"/>
                <w:kern w:val="21"/>
                <w:sz w:val="28"/>
                <w:szCs w:val="28"/>
              </w:rPr>
            </w:pPr>
            <w:r>
              <w:rPr>
                <w:rFonts w:eastAsia="仿宋"/>
                <w:kern w:val="21"/>
                <w:sz w:val="28"/>
                <w:szCs w:val="28"/>
              </w:rPr>
              <w:t>年   月   日</w:t>
            </w:r>
          </w:p>
        </w:tc>
      </w:tr>
    </w:tbl>
    <w:p>
      <w:pPr>
        <w:spacing w:line="400" w:lineRule="exact"/>
        <w:ind w:firstLine="260" w:firstLineChars="100"/>
        <w:rPr>
          <w:rFonts w:eastAsia="仿宋"/>
          <w:kern w:val="21"/>
          <w:sz w:val="24"/>
          <w:szCs w:val="24"/>
        </w:rPr>
      </w:pPr>
      <w:r>
        <w:rPr>
          <w:rFonts w:eastAsia="仿宋"/>
          <w:kern w:val="21"/>
          <w:sz w:val="24"/>
          <w:szCs w:val="24"/>
        </w:rPr>
        <w:t>注：1.按单位管理权限填写此表，一式3份，随推荐审批表一并报送；</w:t>
      </w:r>
    </w:p>
    <w:p>
      <w:pPr>
        <w:spacing w:line="400" w:lineRule="exact"/>
        <w:ind w:firstLine="780" w:firstLineChars="300"/>
        <w:rPr>
          <w:rFonts w:hint="eastAsia" w:eastAsia="仿宋"/>
          <w:kern w:val="21"/>
          <w:sz w:val="24"/>
          <w:szCs w:val="24"/>
          <w:lang w:eastAsia="zh-CN"/>
        </w:rPr>
      </w:pPr>
      <w:r>
        <w:rPr>
          <w:rFonts w:eastAsia="仿宋"/>
          <w:kern w:val="21"/>
          <w:sz w:val="24"/>
          <w:szCs w:val="24"/>
        </w:rPr>
        <w:t>2.此表不得由推荐对象负责联系填写</w:t>
      </w:r>
      <w:r>
        <w:rPr>
          <w:rFonts w:hint="eastAsia" w:eastAsia="仿宋"/>
          <w:kern w:val="21"/>
          <w:sz w:val="24"/>
          <w:szCs w:val="24"/>
          <w:lang w:eastAsia="zh-CN"/>
        </w:rPr>
        <w:t>。</w:t>
      </w:r>
    </w:p>
    <w:p>
      <w:pPr>
        <w:spacing w:line="400" w:lineRule="exact"/>
        <w:rPr>
          <w:rFonts w:eastAsia="仿宋"/>
          <w:kern w:val="21"/>
          <w:sz w:val="24"/>
          <w:szCs w:val="24"/>
        </w:rPr>
      </w:pPr>
    </w:p>
    <w:p>
      <w:pPr>
        <w:spacing w:line="400" w:lineRule="exact"/>
        <w:ind w:firstLine="520" w:firstLineChars="200"/>
        <w:rPr>
          <w:rFonts w:eastAsia="仿宋"/>
          <w:kern w:val="21"/>
          <w:sz w:val="24"/>
          <w:szCs w:val="24"/>
        </w:rPr>
      </w:pPr>
    </w:p>
    <w:p>
      <w:pPr>
        <w:spacing w:line="600" w:lineRule="exact"/>
        <w:jc w:val="center"/>
        <w:rPr>
          <w:rFonts w:eastAsia="黑体"/>
          <w:kern w:val="21"/>
          <w:sz w:val="44"/>
          <w:szCs w:val="44"/>
        </w:rPr>
      </w:pPr>
      <w:r>
        <w:rPr>
          <w:rFonts w:eastAsia="黑体"/>
          <w:kern w:val="21"/>
          <w:sz w:val="44"/>
          <w:szCs w:val="44"/>
        </w:rPr>
        <w:t>河南省</w:t>
      </w:r>
      <w:r>
        <w:rPr>
          <w:rFonts w:hint="eastAsia" w:eastAsia="黑体"/>
          <w:kern w:val="21"/>
          <w:sz w:val="44"/>
          <w:szCs w:val="44"/>
          <w:lang w:eastAsia="zh-CN"/>
        </w:rPr>
        <w:t>侨界贡献奖（</w:t>
      </w:r>
      <w:r>
        <w:rPr>
          <w:rFonts w:eastAsia="黑体"/>
          <w:kern w:val="21"/>
          <w:sz w:val="44"/>
          <w:szCs w:val="44"/>
        </w:rPr>
        <w:t>个人</w:t>
      </w:r>
      <w:r>
        <w:rPr>
          <w:rFonts w:hint="eastAsia" w:eastAsia="黑体"/>
          <w:kern w:val="21"/>
          <w:sz w:val="44"/>
          <w:szCs w:val="44"/>
          <w:lang w:eastAsia="zh-CN"/>
        </w:rPr>
        <w:t>）</w:t>
      </w:r>
    </w:p>
    <w:p>
      <w:pPr>
        <w:spacing w:line="600" w:lineRule="exact"/>
        <w:jc w:val="center"/>
        <w:rPr>
          <w:rFonts w:eastAsia="黑体"/>
          <w:kern w:val="21"/>
          <w:sz w:val="44"/>
          <w:szCs w:val="44"/>
        </w:rPr>
      </w:pPr>
      <w:r>
        <w:rPr>
          <w:rFonts w:eastAsia="黑体"/>
          <w:kern w:val="21"/>
          <w:sz w:val="44"/>
          <w:szCs w:val="44"/>
        </w:rPr>
        <w:t>推荐对象征求意见表</w:t>
      </w:r>
    </w:p>
    <w:p>
      <w:pPr>
        <w:spacing w:line="600" w:lineRule="exact"/>
        <w:rPr>
          <w:rFonts w:eastAsia="仿宋"/>
          <w:kern w:val="21"/>
          <w:sz w:val="28"/>
          <w:szCs w:val="28"/>
          <w:u w:val="single"/>
        </w:rPr>
      </w:pPr>
      <w:r>
        <w:rPr>
          <w:rFonts w:eastAsia="仿宋"/>
          <w:kern w:val="21"/>
          <w:sz w:val="28"/>
          <w:szCs w:val="28"/>
        </w:rPr>
        <w:t>姓名：</w:t>
      </w:r>
      <w:r>
        <w:rPr>
          <w:rFonts w:eastAsia="仿宋"/>
          <w:kern w:val="21"/>
          <w:sz w:val="28"/>
          <w:szCs w:val="28"/>
          <w:u w:val="single"/>
        </w:rPr>
        <w:t xml:space="preserve">             </w:t>
      </w:r>
      <w:r>
        <w:rPr>
          <w:rFonts w:eastAsia="仿宋"/>
          <w:kern w:val="21"/>
          <w:sz w:val="28"/>
          <w:szCs w:val="28"/>
        </w:rPr>
        <w:t xml:space="preserve"> 单位：</w:t>
      </w:r>
      <w:r>
        <w:rPr>
          <w:rFonts w:eastAsia="仿宋"/>
          <w:kern w:val="21"/>
          <w:sz w:val="28"/>
          <w:szCs w:val="28"/>
          <w:u w:val="single"/>
        </w:rPr>
        <w:t xml:space="preserve">             </w:t>
      </w:r>
      <w:r>
        <w:rPr>
          <w:rFonts w:eastAsia="仿宋"/>
          <w:kern w:val="21"/>
          <w:sz w:val="28"/>
          <w:szCs w:val="28"/>
        </w:rPr>
        <w:t xml:space="preserve"> 职务：</w:t>
      </w:r>
      <w:r>
        <w:rPr>
          <w:rFonts w:eastAsia="仿宋"/>
          <w:kern w:val="21"/>
          <w:sz w:val="28"/>
          <w:szCs w:val="28"/>
          <w:u w:val="single"/>
        </w:rPr>
        <w:t xml:space="preserve">             </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6"/>
        <w:gridCol w:w="7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0" w:hRule="atLeast"/>
          <w:jc w:val="center"/>
        </w:trPr>
        <w:tc>
          <w:tcPr>
            <w:tcW w:w="1546" w:type="dxa"/>
            <w:noWrap/>
            <w:vAlign w:val="center"/>
          </w:tcPr>
          <w:p>
            <w:pPr>
              <w:jc w:val="center"/>
              <w:rPr>
                <w:rFonts w:eastAsia="仿宋"/>
                <w:kern w:val="21"/>
                <w:sz w:val="28"/>
                <w:szCs w:val="28"/>
              </w:rPr>
            </w:pPr>
            <w:r>
              <w:rPr>
                <w:rFonts w:eastAsia="仿宋"/>
                <w:kern w:val="21"/>
                <w:sz w:val="28"/>
                <w:szCs w:val="28"/>
              </w:rPr>
              <w:t>组织人事</w:t>
            </w:r>
          </w:p>
          <w:p>
            <w:pPr>
              <w:jc w:val="center"/>
              <w:rPr>
                <w:kern w:val="21"/>
              </w:rPr>
            </w:pPr>
            <w:r>
              <w:rPr>
                <w:rFonts w:eastAsia="仿宋"/>
                <w:kern w:val="21"/>
                <w:sz w:val="28"/>
                <w:szCs w:val="28"/>
              </w:rPr>
              <w:t>部门意见</w:t>
            </w:r>
          </w:p>
        </w:tc>
        <w:tc>
          <w:tcPr>
            <w:tcW w:w="7347" w:type="dxa"/>
            <w:noWrap/>
            <w:vAlign w:val="center"/>
          </w:tcPr>
          <w:p>
            <w:pPr>
              <w:ind w:firstLine="1500" w:firstLineChars="500"/>
              <w:jc w:val="center"/>
              <w:rPr>
                <w:rFonts w:eastAsia="仿宋"/>
                <w:kern w:val="21"/>
                <w:sz w:val="28"/>
                <w:szCs w:val="28"/>
              </w:rPr>
            </w:pPr>
          </w:p>
          <w:p>
            <w:pPr>
              <w:ind w:firstLine="3000" w:firstLineChars="1000"/>
              <w:jc w:val="center"/>
              <w:rPr>
                <w:rFonts w:eastAsia="仿宋"/>
                <w:kern w:val="21"/>
                <w:sz w:val="28"/>
                <w:szCs w:val="28"/>
              </w:rPr>
            </w:pPr>
            <w:r>
              <w:rPr>
                <w:rFonts w:eastAsia="仿宋"/>
                <w:kern w:val="21"/>
                <w:sz w:val="28"/>
                <w:szCs w:val="28"/>
              </w:rPr>
              <w:t>（盖  章）</w:t>
            </w:r>
          </w:p>
          <w:p>
            <w:pPr>
              <w:ind w:firstLine="3000" w:firstLineChars="1000"/>
              <w:jc w:val="center"/>
              <w:rPr>
                <w:kern w:val="21"/>
              </w:rPr>
            </w:pPr>
            <w:r>
              <w:rPr>
                <w:rFonts w:eastAsia="仿宋"/>
                <w:kern w:val="21"/>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5" w:hRule="atLeast"/>
          <w:jc w:val="center"/>
        </w:trPr>
        <w:tc>
          <w:tcPr>
            <w:tcW w:w="1546" w:type="dxa"/>
            <w:noWrap/>
            <w:vAlign w:val="center"/>
          </w:tcPr>
          <w:p>
            <w:pPr>
              <w:jc w:val="center"/>
              <w:rPr>
                <w:rFonts w:eastAsia="仿宋"/>
                <w:kern w:val="21"/>
                <w:sz w:val="28"/>
                <w:szCs w:val="28"/>
              </w:rPr>
            </w:pPr>
            <w:r>
              <w:rPr>
                <w:rFonts w:eastAsia="仿宋"/>
                <w:kern w:val="21"/>
                <w:sz w:val="28"/>
                <w:szCs w:val="28"/>
              </w:rPr>
              <w:t>纪检监察</w:t>
            </w:r>
          </w:p>
          <w:p>
            <w:pPr>
              <w:jc w:val="center"/>
              <w:rPr>
                <w:kern w:val="21"/>
              </w:rPr>
            </w:pPr>
            <w:r>
              <w:rPr>
                <w:rFonts w:eastAsia="仿宋"/>
                <w:kern w:val="21"/>
                <w:sz w:val="28"/>
                <w:szCs w:val="28"/>
              </w:rPr>
              <w:t>部门意见</w:t>
            </w:r>
          </w:p>
        </w:tc>
        <w:tc>
          <w:tcPr>
            <w:tcW w:w="7347" w:type="dxa"/>
            <w:noWrap/>
            <w:vAlign w:val="center"/>
          </w:tcPr>
          <w:p>
            <w:pPr>
              <w:ind w:firstLine="1500" w:firstLineChars="500"/>
              <w:jc w:val="center"/>
              <w:rPr>
                <w:rFonts w:eastAsia="仿宋"/>
                <w:kern w:val="21"/>
                <w:sz w:val="28"/>
                <w:szCs w:val="28"/>
              </w:rPr>
            </w:pPr>
          </w:p>
          <w:p>
            <w:pPr>
              <w:ind w:firstLine="3000" w:firstLineChars="1000"/>
              <w:jc w:val="center"/>
              <w:rPr>
                <w:rFonts w:eastAsia="仿宋"/>
                <w:kern w:val="21"/>
                <w:sz w:val="28"/>
                <w:szCs w:val="28"/>
              </w:rPr>
            </w:pPr>
            <w:r>
              <w:rPr>
                <w:rFonts w:eastAsia="仿宋"/>
                <w:kern w:val="21"/>
                <w:sz w:val="28"/>
                <w:szCs w:val="28"/>
              </w:rPr>
              <w:t>（盖  章）</w:t>
            </w:r>
          </w:p>
          <w:p>
            <w:pPr>
              <w:ind w:firstLine="3000" w:firstLineChars="1000"/>
              <w:jc w:val="center"/>
              <w:rPr>
                <w:kern w:val="21"/>
              </w:rPr>
            </w:pPr>
            <w:r>
              <w:rPr>
                <w:rFonts w:eastAsia="仿宋"/>
                <w:kern w:val="21"/>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5" w:hRule="atLeast"/>
          <w:jc w:val="center"/>
        </w:trPr>
        <w:tc>
          <w:tcPr>
            <w:tcW w:w="1546" w:type="dxa"/>
            <w:noWrap/>
            <w:vAlign w:val="center"/>
          </w:tcPr>
          <w:p>
            <w:pPr>
              <w:jc w:val="center"/>
              <w:rPr>
                <w:rFonts w:eastAsia="仿宋"/>
                <w:kern w:val="21"/>
                <w:sz w:val="28"/>
                <w:szCs w:val="28"/>
              </w:rPr>
            </w:pPr>
            <w:r>
              <w:rPr>
                <w:rFonts w:eastAsia="仿宋"/>
                <w:kern w:val="21"/>
                <w:sz w:val="28"/>
                <w:szCs w:val="28"/>
              </w:rPr>
              <w:t>公安部门</w:t>
            </w:r>
          </w:p>
          <w:p>
            <w:pPr>
              <w:jc w:val="center"/>
              <w:rPr>
                <w:kern w:val="21"/>
              </w:rPr>
            </w:pPr>
            <w:r>
              <w:rPr>
                <w:rFonts w:eastAsia="仿宋"/>
                <w:kern w:val="21"/>
                <w:sz w:val="28"/>
                <w:szCs w:val="28"/>
              </w:rPr>
              <w:t>意    见</w:t>
            </w:r>
          </w:p>
        </w:tc>
        <w:tc>
          <w:tcPr>
            <w:tcW w:w="7347" w:type="dxa"/>
            <w:noWrap/>
            <w:vAlign w:val="center"/>
          </w:tcPr>
          <w:p>
            <w:pPr>
              <w:ind w:firstLine="1500" w:firstLineChars="500"/>
              <w:jc w:val="center"/>
              <w:rPr>
                <w:rFonts w:eastAsia="仿宋"/>
                <w:kern w:val="21"/>
                <w:sz w:val="28"/>
                <w:szCs w:val="28"/>
              </w:rPr>
            </w:pPr>
          </w:p>
          <w:p>
            <w:pPr>
              <w:ind w:firstLine="1500" w:firstLineChars="500"/>
              <w:jc w:val="center"/>
              <w:rPr>
                <w:rFonts w:eastAsia="仿宋"/>
                <w:kern w:val="21"/>
                <w:sz w:val="28"/>
                <w:szCs w:val="28"/>
              </w:rPr>
            </w:pPr>
          </w:p>
          <w:p>
            <w:pPr>
              <w:ind w:firstLine="3000" w:firstLineChars="1000"/>
              <w:jc w:val="center"/>
              <w:rPr>
                <w:rFonts w:eastAsia="仿宋"/>
                <w:kern w:val="21"/>
                <w:sz w:val="28"/>
                <w:szCs w:val="28"/>
              </w:rPr>
            </w:pPr>
            <w:r>
              <w:rPr>
                <w:rFonts w:eastAsia="仿宋"/>
                <w:kern w:val="21"/>
                <w:sz w:val="28"/>
                <w:szCs w:val="28"/>
              </w:rPr>
              <w:t>（盖  章）</w:t>
            </w:r>
          </w:p>
          <w:p>
            <w:pPr>
              <w:ind w:firstLine="3000" w:firstLineChars="1000"/>
              <w:jc w:val="center"/>
              <w:rPr>
                <w:kern w:val="21"/>
              </w:rPr>
            </w:pPr>
            <w:r>
              <w:rPr>
                <w:rFonts w:eastAsia="仿宋"/>
                <w:kern w:val="21"/>
                <w:sz w:val="28"/>
                <w:szCs w:val="28"/>
              </w:rPr>
              <w:t>年   月   日</w:t>
            </w:r>
          </w:p>
        </w:tc>
      </w:tr>
    </w:tbl>
    <w:p>
      <w:pPr>
        <w:spacing w:line="400" w:lineRule="exact"/>
        <w:rPr>
          <w:rFonts w:eastAsia="仿宋"/>
          <w:kern w:val="21"/>
          <w:sz w:val="24"/>
          <w:szCs w:val="24"/>
        </w:rPr>
      </w:pPr>
      <w:r>
        <w:rPr>
          <w:rFonts w:eastAsia="仿宋"/>
          <w:kern w:val="21"/>
          <w:sz w:val="24"/>
          <w:szCs w:val="24"/>
        </w:rPr>
        <w:t>注：1.按人员管理权限填写此表，一式3份，随推荐审批表一并报送；</w:t>
      </w:r>
    </w:p>
    <w:p>
      <w:pPr>
        <w:spacing w:line="400" w:lineRule="exact"/>
        <w:ind w:firstLine="520" w:firstLineChars="200"/>
      </w:pPr>
      <w:r>
        <w:rPr>
          <w:rFonts w:eastAsia="仿宋"/>
          <w:kern w:val="21"/>
          <w:sz w:val="24"/>
          <w:szCs w:val="24"/>
        </w:rPr>
        <w:t>2.此表不得由推荐对象本人负责联系填写。</w:t>
      </w:r>
      <w:bookmarkStart w:id="0" w:name="_GoBack"/>
      <w:bookmarkEnd w:id="0"/>
    </w:p>
    <w:p>
      <w:pPr>
        <w:spacing w:line="600" w:lineRule="exact"/>
        <w:jc w:val="center"/>
        <w:rPr>
          <w:rFonts w:hint="eastAsia" w:eastAsia="黑体"/>
          <w:kern w:val="21"/>
          <w:sz w:val="44"/>
          <w:szCs w:val="44"/>
          <w:lang w:eastAsia="zh-CN"/>
        </w:rPr>
      </w:pPr>
      <w:r>
        <w:rPr>
          <w:rFonts w:hint="eastAsia" w:eastAsia="黑体"/>
          <w:kern w:val="21"/>
          <w:sz w:val="44"/>
          <w:szCs w:val="44"/>
          <w:lang w:eastAsia="zh-CN"/>
        </w:rPr>
        <w:t>企业和企业负责人征求意见表</w:t>
      </w:r>
    </w:p>
    <w:p>
      <w:pPr>
        <w:spacing w:line="500" w:lineRule="exact"/>
        <w:jc w:val="left"/>
        <w:rPr>
          <w:rFonts w:ascii="仿宋_GB2312" w:eastAsia="仿宋_GB2312"/>
          <w:sz w:val="24"/>
          <w:szCs w:val="24"/>
          <w:u w:val="single"/>
        </w:rPr>
      </w:pPr>
      <w:r>
        <w:rPr>
          <w:rFonts w:hint="eastAsia" w:ascii="仿宋_GB2312" w:eastAsia="仿宋_GB2312"/>
          <w:sz w:val="24"/>
          <w:szCs w:val="24"/>
        </w:rPr>
        <w:t>姓名：</w:t>
      </w:r>
      <w:r>
        <w:rPr>
          <w:rFonts w:hint="eastAsia" w:ascii="仿宋_GB2312" w:eastAsia="仿宋_GB2312"/>
          <w:sz w:val="24"/>
          <w:szCs w:val="24"/>
          <w:u w:val="single"/>
        </w:rPr>
        <w:t xml:space="preserve">           </w:t>
      </w:r>
      <w:r>
        <w:rPr>
          <w:rFonts w:hint="eastAsia" w:ascii="仿宋_GB2312" w:eastAsia="仿宋_GB2312"/>
          <w:sz w:val="24"/>
          <w:szCs w:val="24"/>
        </w:rPr>
        <w:t xml:space="preserve">  职务：</w:t>
      </w:r>
      <w:r>
        <w:rPr>
          <w:rFonts w:hint="eastAsia" w:ascii="仿宋_GB2312" w:eastAsia="仿宋_GB2312"/>
          <w:sz w:val="24"/>
          <w:szCs w:val="24"/>
          <w:u w:val="single"/>
        </w:rPr>
        <w:t xml:space="preserve">     </w:t>
      </w:r>
      <w:r>
        <w:rPr>
          <w:rFonts w:hint="eastAsia" w:ascii="仿宋_GB2312"/>
          <w:sz w:val="24"/>
          <w:szCs w:val="24"/>
          <w:u w:val="single"/>
          <w:lang w:val="en-US" w:eastAsia="zh-CN"/>
        </w:rPr>
        <w:t xml:space="preserve">    </w:t>
      </w:r>
      <w:r>
        <w:rPr>
          <w:rFonts w:hint="eastAsia" w:ascii="仿宋_GB2312" w:eastAsia="仿宋_GB2312"/>
          <w:sz w:val="24"/>
          <w:szCs w:val="24"/>
          <w:u w:val="single"/>
        </w:rPr>
        <w:t xml:space="preserve">      </w:t>
      </w:r>
      <w:r>
        <w:rPr>
          <w:rFonts w:hint="eastAsia" w:ascii="仿宋_GB2312" w:eastAsia="仿宋_GB2312"/>
          <w:sz w:val="24"/>
          <w:szCs w:val="24"/>
        </w:rPr>
        <w:t xml:space="preserve"> 企业名称：</w:t>
      </w:r>
      <w:r>
        <w:rPr>
          <w:rFonts w:hint="eastAsia" w:ascii="仿宋_GB2312" w:eastAsia="仿宋_GB2312"/>
          <w:sz w:val="24"/>
          <w:szCs w:val="24"/>
          <w:u w:val="single"/>
        </w:rPr>
        <w:t xml:space="preserve">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1"/>
        <w:gridCol w:w="4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0" w:hRule="atLeast"/>
        </w:trPr>
        <w:tc>
          <w:tcPr>
            <w:tcW w:w="4361" w:type="dxa"/>
          </w:tcPr>
          <w:p>
            <w:pPr>
              <w:spacing w:line="300" w:lineRule="exact"/>
              <w:ind w:right="680" w:rightChars="200"/>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纪检监察机关意见：</w:t>
            </w:r>
          </w:p>
          <w:p>
            <w:pPr>
              <w:spacing w:line="300" w:lineRule="exact"/>
              <w:ind w:right="680" w:rightChars="200"/>
              <w:jc w:val="right"/>
              <w:rPr>
                <w:rFonts w:ascii="Times New Roman" w:hAnsi="Times New Roman" w:eastAsia="仿宋_GB2312" w:cs="Times New Roman"/>
                <w:sz w:val="24"/>
                <w:szCs w:val="24"/>
              </w:rPr>
            </w:pPr>
          </w:p>
          <w:p>
            <w:pPr>
              <w:spacing w:line="300" w:lineRule="exact"/>
              <w:ind w:right="680" w:rightChars="200"/>
              <w:jc w:val="right"/>
              <w:rPr>
                <w:rFonts w:hint="eastAsia" w:ascii="Times New Roman" w:hAnsi="Times New Roman" w:eastAsia="仿宋_GB2312" w:cs="Times New Roman"/>
                <w:sz w:val="24"/>
                <w:szCs w:val="24"/>
              </w:rPr>
            </w:pPr>
          </w:p>
          <w:p>
            <w:pPr>
              <w:spacing w:line="300" w:lineRule="exact"/>
              <w:ind w:right="680" w:rightChars="200"/>
              <w:jc w:val="right"/>
              <w:rPr>
                <w:rFonts w:ascii="Times New Roman" w:hAnsi="Times New Roman" w:eastAsia="仿宋_GB2312" w:cs="Times New Roman"/>
                <w:sz w:val="24"/>
                <w:szCs w:val="24"/>
              </w:rPr>
            </w:pPr>
          </w:p>
          <w:p>
            <w:pPr>
              <w:spacing w:line="300" w:lineRule="exact"/>
              <w:ind w:right="680" w:rightChars="200"/>
              <w:jc w:val="righ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（盖  章）</w:t>
            </w:r>
          </w:p>
          <w:p>
            <w:pPr>
              <w:spacing w:line="30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年   月   日</w:t>
            </w:r>
          </w:p>
        </w:tc>
        <w:tc>
          <w:tcPr>
            <w:tcW w:w="4161" w:type="dxa"/>
            <w:vAlign w:val="center"/>
          </w:tcPr>
          <w:p>
            <w:pPr>
              <w:spacing w:line="300" w:lineRule="exact"/>
              <w:ind w:right="680" w:rightChars="200"/>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组织人事部门意见：</w:t>
            </w:r>
          </w:p>
          <w:p>
            <w:pPr>
              <w:spacing w:line="300" w:lineRule="exact"/>
              <w:ind w:right="680" w:rightChars="200"/>
              <w:jc w:val="right"/>
              <w:rPr>
                <w:rFonts w:ascii="Times New Roman" w:hAnsi="Times New Roman" w:eastAsia="仿宋_GB2312" w:cs="Times New Roman"/>
                <w:sz w:val="24"/>
                <w:szCs w:val="24"/>
              </w:rPr>
            </w:pPr>
          </w:p>
          <w:p>
            <w:pPr>
              <w:spacing w:line="300" w:lineRule="exact"/>
              <w:ind w:right="680" w:rightChars="200"/>
              <w:jc w:val="right"/>
              <w:rPr>
                <w:rFonts w:hint="eastAsia" w:ascii="Times New Roman" w:hAnsi="Times New Roman" w:eastAsia="仿宋_GB2312" w:cs="Times New Roman"/>
                <w:sz w:val="24"/>
                <w:szCs w:val="24"/>
              </w:rPr>
            </w:pPr>
          </w:p>
          <w:p>
            <w:pPr>
              <w:spacing w:line="300" w:lineRule="exact"/>
              <w:ind w:right="680" w:rightChars="200"/>
              <w:jc w:val="right"/>
              <w:rPr>
                <w:rFonts w:ascii="Times New Roman" w:hAnsi="Times New Roman" w:eastAsia="仿宋_GB2312" w:cs="Times New Roman"/>
                <w:sz w:val="24"/>
                <w:szCs w:val="24"/>
              </w:rPr>
            </w:pPr>
          </w:p>
          <w:p>
            <w:pPr>
              <w:spacing w:line="300" w:lineRule="exact"/>
              <w:ind w:right="680" w:rightChars="200"/>
              <w:jc w:val="righ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（盖  章）</w:t>
            </w:r>
          </w:p>
          <w:p>
            <w:pPr>
              <w:spacing w:line="300" w:lineRule="exact"/>
              <w:ind w:right="680" w:rightChars="200"/>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4361" w:type="dxa"/>
          </w:tcPr>
          <w:p>
            <w:pPr>
              <w:spacing w:line="300" w:lineRule="exact"/>
              <w:ind w:right="680" w:rightChars="200"/>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公安部门意见：</w:t>
            </w:r>
          </w:p>
          <w:p>
            <w:pPr>
              <w:spacing w:line="300" w:lineRule="exact"/>
              <w:ind w:right="680" w:rightChars="200"/>
              <w:jc w:val="right"/>
              <w:rPr>
                <w:rFonts w:ascii="Times New Roman" w:hAnsi="Times New Roman" w:eastAsia="仿宋_GB2312" w:cs="Times New Roman"/>
                <w:sz w:val="24"/>
                <w:szCs w:val="24"/>
              </w:rPr>
            </w:pPr>
          </w:p>
          <w:p>
            <w:pPr>
              <w:spacing w:line="300" w:lineRule="exact"/>
              <w:ind w:right="680" w:rightChars="200"/>
              <w:jc w:val="right"/>
              <w:rPr>
                <w:rFonts w:hint="eastAsia" w:ascii="Times New Roman" w:hAnsi="Times New Roman" w:eastAsia="仿宋_GB2312" w:cs="Times New Roman"/>
                <w:sz w:val="24"/>
                <w:szCs w:val="24"/>
              </w:rPr>
            </w:pPr>
          </w:p>
          <w:p>
            <w:pPr>
              <w:spacing w:line="300" w:lineRule="exact"/>
              <w:ind w:right="680" w:rightChars="200"/>
              <w:jc w:val="right"/>
              <w:rPr>
                <w:rFonts w:ascii="Times New Roman" w:hAnsi="Times New Roman" w:eastAsia="仿宋_GB2312" w:cs="Times New Roman"/>
                <w:sz w:val="24"/>
                <w:szCs w:val="24"/>
              </w:rPr>
            </w:pPr>
          </w:p>
          <w:p>
            <w:pPr>
              <w:spacing w:line="300" w:lineRule="exact"/>
              <w:ind w:right="680" w:rightChars="200"/>
              <w:jc w:val="righ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（盖  章）</w:t>
            </w:r>
          </w:p>
          <w:p>
            <w:pPr>
              <w:spacing w:line="30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年   月   日</w:t>
            </w:r>
          </w:p>
        </w:tc>
        <w:tc>
          <w:tcPr>
            <w:tcW w:w="4161" w:type="dxa"/>
            <w:vAlign w:val="center"/>
          </w:tcPr>
          <w:p>
            <w:pPr>
              <w:spacing w:line="300" w:lineRule="exact"/>
              <w:ind w:right="680" w:rightChars="200"/>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审计部门意见：</w:t>
            </w:r>
          </w:p>
          <w:p>
            <w:pPr>
              <w:spacing w:line="300" w:lineRule="exact"/>
              <w:ind w:right="680" w:rightChars="200"/>
              <w:jc w:val="right"/>
              <w:rPr>
                <w:rFonts w:ascii="Times New Roman" w:hAnsi="Times New Roman" w:eastAsia="仿宋_GB2312" w:cs="Times New Roman"/>
                <w:sz w:val="24"/>
                <w:szCs w:val="24"/>
              </w:rPr>
            </w:pPr>
          </w:p>
          <w:p>
            <w:pPr>
              <w:spacing w:line="300" w:lineRule="exact"/>
              <w:ind w:right="680" w:rightChars="200"/>
              <w:jc w:val="right"/>
              <w:rPr>
                <w:rFonts w:hint="eastAsia" w:ascii="Times New Roman" w:hAnsi="Times New Roman" w:eastAsia="仿宋_GB2312" w:cs="Times New Roman"/>
                <w:sz w:val="24"/>
                <w:szCs w:val="24"/>
              </w:rPr>
            </w:pPr>
          </w:p>
          <w:p>
            <w:pPr>
              <w:spacing w:line="300" w:lineRule="exact"/>
              <w:ind w:right="680" w:rightChars="200"/>
              <w:jc w:val="right"/>
              <w:rPr>
                <w:rFonts w:ascii="Times New Roman" w:hAnsi="Times New Roman" w:eastAsia="仿宋_GB2312" w:cs="Times New Roman"/>
                <w:sz w:val="24"/>
                <w:szCs w:val="24"/>
              </w:rPr>
            </w:pPr>
          </w:p>
          <w:p>
            <w:pPr>
              <w:spacing w:line="300" w:lineRule="exact"/>
              <w:ind w:right="680" w:rightChars="200"/>
              <w:jc w:val="righ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（盖  章）</w:t>
            </w:r>
          </w:p>
          <w:p>
            <w:pPr>
              <w:spacing w:line="30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atLeast"/>
        </w:trPr>
        <w:tc>
          <w:tcPr>
            <w:tcW w:w="4361" w:type="dxa"/>
          </w:tcPr>
          <w:p>
            <w:pPr>
              <w:spacing w:line="300" w:lineRule="exact"/>
              <w:ind w:right="680" w:rightChars="200"/>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人力资源社会保障部门意见：</w:t>
            </w:r>
          </w:p>
          <w:p>
            <w:pPr>
              <w:spacing w:line="300" w:lineRule="exact"/>
              <w:ind w:right="680" w:rightChars="200"/>
              <w:jc w:val="right"/>
              <w:rPr>
                <w:rFonts w:ascii="Times New Roman" w:hAnsi="Times New Roman" w:eastAsia="仿宋_GB2312" w:cs="Times New Roman"/>
                <w:sz w:val="24"/>
                <w:szCs w:val="24"/>
              </w:rPr>
            </w:pPr>
          </w:p>
          <w:p>
            <w:pPr>
              <w:spacing w:line="300" w:lineRule="exact"/>
              <w:ind w:right="680" w:rightChars="200"/>
              <w:jc w:val="both"/>
              <w:rPr>
                <w:rFonts w:hint="eastAsia" w:ascii="Times New Roman" w:hAnsi="Times New Roman" w:eastAsia="仿宋_GB2312" w:cs="Times New Roman"/>
                <w:sz w:val="24"/>
                <w:szCs w:val="24"/>
              </w:rPr>
            </w:pPr>
          </w:p>
          <w:p>
            <w:pPr>
              <w:spacing w:line="300" w:lineRule="exact"/>
              <w:ind w:right="680" w:rightChars="200"/>
              <w:jc w:val="right"/>
              <w:rPr>
                <w:rFonts w:ascii="Times New Roman" w:hAnsi="Times New Roman" w:eastAsia="仿宋_GB2312" w:cs="Times New Roman"/>
                <w:sz w:val="24"/>
                <w:szCs w:val="24"/>
              </w:rPr>
            </w:pPr>
          </w:p>
          <w:p>
            <w:pPr>
              <w:spacing w:line="300" w:lineRule="exact"/>
              <w:ind w:right="680" w:rightChars="200"/>
              <w:jc w:val="righ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（盖  章）</w:t>
            </w:r>
          </w:p>
          <w:p>
            <w:pPr>
              <w:spacing w:line="30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年   月   日</w:t>
            </w:r>
          </w:p>
        </w:tc>
        <w:tc>
          <w:tcPr>
            <w:tcW w:w="4161" w:type="dxa"/>
            <w:vAlign w:val="center"/>
          </w:tcPr>
          <w:p>
            <w:pPr>
              <w:spacing w:line="300" w:lineRule="exact"/>
              <w:ind w:right="680" w:rightChars="200"/>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生态环境部门意见：</w:t>
            </w:r>
          </w:p>
          <w:p>
            <w:pPr>
              <w:spacing w:line="300" w:lineRule="exact"/>
              <w:ind w:right="680" w:rightChars="200"/>
              <w:jc w:val="right"/>
              <w:rPr>
                <w:rFonts w:ascii="Times New Roman" w:hAnsi="Times New Roman" w:eastAsia="仿宋_GB2312" w:cs="Times New Roman"/>
                <w:sz w:val="24"/>
                <w:szCs w:val="24"/>
              </w:rPr>
            </w:pPr>
          </w:p>
          <w:p>
            <w:pPr>
              <w:spacing w:line="300" w:lineRule="exact"/>
              <w:ind w:right="680" w:rightChars="200"/>
              <w:rPr>
                <w:rFonts w:hint="eastAsia" w:ascii="Times New Roman" w:hAnsi="Times New Roman" w:eastAsia="仿宋_GB2312" w:cs="Times New Roman"/>
                <w:sz w:val="24"/>
                <w:szCs w:val="24"/>
              </w:rPr>
            </w:pPr>
          </w:p>
          <w:p>
            <w:pPr>
              <w:spacing w:line="300" w:lineRule="exact"/>
              <w:ind w:right="680" w:rightChars="200"/>
              <w:rPr>
                <w:rFonts w:ascii="Times New Roman" w:hAnsi="Times New Roman" w:eastAsia="仿宋_GB2312" w:cs="Times New Roman"/>
                <w:sz w:val="24"/>
                <w:szCs w:val="24"/>
              </w:rPr>
            </w:pPr>
          </w:p>
          <w:p>
            <w:pPr>
              <w:spacing w:line="300" w:lineRule="exact"/>
              <w:ind w:right="680" w:rightChars="200"/>
              <w:jc w:val="righ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（盖  章）</w:t>
            </w:r>
          </w:p>
          <w:p>
            <w:pPr>
              <w:spacing w:line="30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6" w:hRule="atLeast"/>
        </w:trPr>
        <w:tc>
          <w:tcPr>
            <w:tcW w:w="4361" w:type="dxa"/>
          </w:tcPr>
          <w:p>
            <w:pPr>
              <w:spacing w:line="300" w:lineRule="exact"/>
              <w:ind w:right="680" w:rightChars="200"/>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应急管理部门意见：</w:t>
            </w:r>
          </w:p>
          <w:p>
            <w:pPr>
              <w:spacing w:line="300" w:lineRule="exact"/>
              <w:ind w:right="680" w:rightChars="200"/>
              <w:jc w:val="both"/>
              <w:rPr>
                <w:rFonts w:ascii="Times New Roman" w:hAnsi="Times New Roman" w:eastAsia="仿宋_GB2312" w:cs="Times New Roman"/>
                <w:sz w:val="24"/>
                <w:szCs w:val="24"/>
              </w:rPr>
            </w:pPr>
          </w:p>
          <w:p>
            <w:pPr>
              <w:spacing w:line="300" w:lineRule="exact"/>
              <w:ind w:right="680" w:rightChars="200"/>
              <w:jc w:val="right"/>
              <w:rPr>
                <w:rFonts w:ascii="Times New Roman" w:hAnsi="Times New Roman" w:eastAsia="仿宋_GB2312" w:cs="Times New Roman"/>
                <w:sz w:val="24"/>
                <w:szCs w:val="24"/>
              </w:rPr>
            </w:pPr>
          </w:p>
          <w:p>
            <w:pPr>
              <w:spacing w:line="300" w:lineRule="exact"/>
              <w:ind w:right="680" w:rightChars="200"/>
              <w:jc w:val="righ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（盖  章）</w:t>
            </w:r>
          </w:p>
          <w:p>
            <w:pPr>
              <w:spacing w:line="30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年   月   日</w:t>
            </w:r>
          </w:p>
        </w:tc>
        <w:tc>
          <w:tcPr>
            <w:tcW w:w="4161" w:type="dxa"/>
            <w:vAlign w:val="center"/>
          </w:tcPr>
          <w:p>
            <w:pPr>
              <w:spacing w:line="300" w:lineRule="exact"/>
              <w:ind w:right="680" w:rightChars="200"/>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税务部门意见：</w:t>
            </w:r>
          </w:p>
          <w:p>
            <w:pPr>
              <w:spacing w:line="300" w:lineRule="exact"/>
              <w:ind w:right="680" w:rightChars="200"/>
              <w:jc w:val="both"/>
              <w:rPr>
                <w:rFonts w:ascii="Times New Roman" w:hAnsi="Times New Roman" w:eastAsia="仿宋_GB2312" w:cs="Times New Roman"/>
                <w:sz w:val="24"/>
                <w:szCs w:val="24"/>
              </w:rPr>
            </w:pPr>
          </w:p>
          <w:p>
            <w:pPr>
              <w:spacing w:line="300" w:lineRule="exact"/>
              <w:ind w:right="680" w:rightChars="200"/>
              <w:rPr>
                <w:rFonts w:ascii="Times New Roman" w:hAnsi="Times New Roman" w:eastAsia="仿宋_GB2312" w:cs="Times New Roman"/>
                <w:sz w:val="24"/>
                <w:szCs w:val="24"/>
              </w:rPr>
            </w:pPr>
          </w:p>
          <w:p>
            <w:pPr>
              <w:spacing w:line="300" w:lineRule="exact"/>
              <w:ind w:right="680" w:rightChars="200"/>
              <w:jc w:val="righ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（盖  章）</w:t>
            </w:r>
          </w:p>
          <w:p>
            <w:pPr>
              <w:spacing w:line="300" w:lineRule="exact"/>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1" w:hRule="atLeast"/>
        </w:trPr>
        <w:tc>
          <w:tcPr>
            <w:tcW w:w="4361" w:type="dxa"/>
          </w:tcPr>
          <w:p>
            <w:pPr>
              <w:spacing w:line="300" w:lineRule="exact"/>
              <w:ind w:right="680" w:rightChars="200"/>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市场监管部门意见：</w:t>
            </w:r>
          </w:p>
          <w:p>
            <w:pPr>
              <w:spacing w:line="300" w:lineRule="exact"/>
              <w:ind w:right="680" w:rightChars="200"/>
              <w:jc w:val="right"/>
              <w:rPr>
                <w:rFonts w:ascii="Times New Roman" w:hAnsi="Times New Roman" w:eastAsia="仿宋_GB2312" w:cs="Times New Roman"/>
                <w:sz w:val="24"/>
                <w:szCs w:val="24"/>
              </w:rPr>
            </w:pPr>
          </w:p>
          <w:p>
            <w:pPr>
              <w:spacing w:line="300" w:lineRule="exact"/>
              <w:ind w:right="680" w:rightChars="200"/>
              <w:jc w:val="right"/>
              <w:rPr>
                <w:rFonts w:ascii="Times New Roman" w:hAnsi="Times New Roman" w:eastAsia="仿宋_GB2312" w:cs="Times New Roman"/>
                <w:sz w:val="24"/>
                <w:szCs w:val="24"/>
              </w:rPr>
            </w:pPr>
          </w:p>
          <w:p>
            <w:pPr>
              <w:spacing w:line="300" w:lineRule="exact"/>
              <w:ind w:right="680" w:rightChars="200"/>
              <w:jc w:val="right"/>
              <w:rPr>
                <w:rFonts w:ascii="Times New Roman" w:hAnsi="Times New Roman" w:eastAsia="仿宋_GB2312" w:cs="Times New Roman"/>
                <w:sz w:val="24"/>
                <w:szCs w:val="24"/>
              </w:rPr>
            </w:pPr>
          </w:p>
          <w:p>
            <w:pPr>
              <w:spacing w:line="300" w:lineRule="exact"/>
              <w:ind w:right="680" w:rightChars="200"/>
              <w:jc w:val="righ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（盖  章）</w:t>
            </w:r>
          </w:p>
          <w:p>
            <w:pPr>
              <w:spacing w:line="300" w:lineRule="exact"/>
              <w:ind w:right="340" w:rightChars="100"/>
              <w:jc w:val="lef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年   月   日</w:t>
            </w:r>
          </w:p>
        </w:tc>
        <w:tc>
          <w:tcPr>
            <w:tcW w:w="4161" w:type="dxa"/>
            <w:vAlign w:val="center"/>
          </w:tcPr>
          <w:p>
            <w:pPr>
              <w:spacing w:line="300" w:lineRule="exact"/>
              <w:ind w:right="680" w:rightChars="200"/>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统战部门意见：</w:t>
            </w:r>
          </w:p>
          <w:p>
            <w:pPr>
              <w:spacing w:line="300" w:lineRule="exact"/>
              <w:ind w:right="680" w:rightChars="200"/>
              <w:jc w:val="right"/>
              <w:rPr>
                <w:rFonts w:ascii="Times New Roman" w:hAnsi="Times New Roman" w:eastAsia="仿宋_GB2312" w:cs="Times New Roman"/>
                <w:sz w:val="24"/>
                <w:szCs w:val="24"/>
              </w:rPr>
            </w:pPr>
          </w:p>
          <w:p>
            <w:pPr>
              <w:spacing w:line="300" w:lineRule="exact"/>
              <w:ind w:right="680" w:rightChars="200"/>
              <w:jc w:val="right"/>
              <w:rPr>
                <w:rFonts w:ascii="Times New Roman" w:hAnsi="Times New Roman" w:eastAsia="仿宋_GB2312" w:cs="Times New Roman"/>
                <w:sz w:val="24"/>
                <w:szCs w:val="24"/>
              </w:rPr>
            </w:pPr>
          </w:p>
          <w:p>
            <w:pPr>
              <w:spacing w:line="300" w:lineRule="exact"/>
              <w:ind w:right="680" w:rightChars="200"/>
              <w:rPr>
                <w:rFonts w:ascii="Times New Roman" w:hAnsi="Times New Roman" w:eastAsia="仿宋_GB2312" w:cs="Times New Roman"/>
                <w:sz w:val="24"/>
                <w:szCs w:val="24"/>
              </w:rPr>
            </w:pPr>
          </w:p>
          <w:p>
            <w:pPr>
              <w:spacing w:line="300" w:lineRule="exact"/>
              <w:ind w:right="680" w:rightChars="200"/>
              <w:jc w:val="righ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（盖  章）</w:t>
            </w:r>
          </w:p>
          <w:p>
            <w:pPr>
              <w:spacing w:line="300" w:lineRule="exact"/>
              <w:ind w:right="340" w:rightChars="100"/>
              <w:jc w:val="left"/>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w:t>
            </w:r>
            <w:r>
              <w:rPr>
                <w:rFonts w:hint="eastAsia" w:ascii="Times New Roman" w:hAnsi="Times New Roman" w:cs="Times New Roman"/>
                <w:sz w:val="24"/>
                <w:szCs w:val="24"/>
                <w:lang w:val="en-US" w:eastAsia="zh-CN"/>
              </w:rPr>
              <w:t xml:space="preserve"> </w:t>
            </w:r>
            <w:r>
              <w:rPr>
                <w:rFonts w:hint="eastAsia" w:ascii="Times New Roman" w:hAnsi="Times New Roman" w:eastAsia="仿宋_GB2312" w:cs="Times New Roman"/>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trPr>
        <w:tc>
          <w:tcPr>
            <w:tcW w:w="4361" w:type="dxa"/>
          </w:tcPr>
          <w:p>
            <w:pPr>
              <w:spacing w:line="300" w:lineRule="exact"/>
              <w:ind w:right="680" w:rightChars="200"/>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工商联意见：</w:t>
            </w:r>
          </w:p>
          <w:p>
            <w:pPr>
              <w:spacing w:line="300" w:lineRule="exact"/>
              <w:ind w:right="680" w:rightChars="200"/>
              <w:jc w:val="right"/>
              <w:rPr>
                <w:rFonts w:ascii="Times New Roman" w:hAnsi="Times New Roman" w:eastAsia="仿宋_GB2312" w:cs="Times New Roman"/>
                <w:sz w:val="24"/>
                <w:szCs w:val="24"/>
              </w:rPr>
            </w:pPr>
          </w:p>
          <w:p>
            <w:pPr>
              <w:spacing w:line="300" w:lineRule="exact"/>
              <w:ind w:right="680" w:rightChars="200"/>
              <w:jc w:val="right"/>
              <w:rPr>
                <w:rFonts w:ascii="Times New Roman" w:hAnsi="Times New Roman" w:eastAsia="仿宋_GB2312" w:cs="Times New Roman"/>
                <w:sz w:val="24"/>
                <w:szCs w:val="24"/>
              </w:rPr>
            </w:pPr>
          </w:p>
          <w:p>
            <w:pPr>
              <w:spacing w:line="300" w:lineRule="exact"/>
              <w:ind w:right="680" w:rightChars="200"/>
              <w:jc w:val="right"/>
              <w:rPr>
                <w:rFonts w:ascii="Times New Roman" w:hAnsi="Times New Roman" w:eastAsia="仿宋_GB2312" w:cs="Times New Roman"/>
                <w:sz w:val="24"/>
                <w:szCs w:val="24"/>
              </w:rPr>
            </w:pPr>
          </w:p>
          <w:p>
            <w:pPr>
              <w:spacing w:line="300" w:lineRule="exact"/>
              <w:ind w:right="680" w:rightChars="200"/>
              <w:jc w:val="righ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（盖  章）</w:t>
            </w:r>
          </w:p>
          <w:p>
            <w:pPr>
              <w:spacing w:line="300" w:lineRule="exac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 xml:space="preserve">                年   月   日</w:t>
            </w:r>
          </w:p>
        </w:tc>
        <w:tc>
          <w:tcPr>
            <w:tcW w:w="4161" w:type="dxa"/>
            <w:vAlign w:val="center"/>
          </w:tcPr>
          <w:p>
            <w:pPr>
              <w:spacing w:line="300" w:lineRule="exact"/>
              <w:ind w:right="680" w:rightChars="200"/>
              <w:jc w:val="right"/>
              <w:rPr>
                <w:rFonts w:ascii="Times New Roman" w:hAnsi="Times New Roman" w:eastAsia="仿宋_GB2312" w:cs="Times New Roman"/>
                <w:sz w:val="24"/>
                <w:szCs w:val="24"/>
              </w:rPr>
            </w:pPr>
          </w:p>
          <w:p>
            <w:pPr>
              <w:spacing w:line="300" w:lineRule="exact"/>
              <w:ind w:right="680" w:rightChars="200"/>
              <w:jc w:val="right"/>
              <w:rPr>
                <w:rFonts w:ascii="Times New Roman" w:hAnsi="Times New Roman" w:eastAsia="仿宋_GB2312" w:cs="Times New Roman"/>
                <w:sz w:val="24"/>
                <w:szCs w:val="24"/>
              </w:rPr>
            </w:pPr>
          </w:p>
          <w:p>
            <w:pPr>
              <w:spacing w:line="300" w:lineRule="exact"/>
              <w:ind w:right="680" w:rightChars="200"/>
              <w:jc w:val="right"/>
              <w:rPr>
                <w:rFonts w:ascii="Times New Roman" w:hAnsi="Times New Roman" w:eastAsia="仿宋_GB2312" w:cs="Times New Roman"/>
                <w:sz w:val="24"/>
                <w:szCs w:val="24"/>
              </w:rPr>
            </w:pPr>
          </w:p>
          <w:p>
            <w:pPr>
              <w:spacing w:line="300" w:lineRule="exact"/>
              <w:jc w:val="center"/>
              <w:rPr>
                <w:rFonts w:ascii="Times New Roman" w:hAnsi="Times New Roman" w:eastAsia="仿宋_GB2312" w:cs="Times New Roman"/>
                <w:sz w:val="24"/>
                <w:szCs w:val="24"/>
              </w:rPr>
            </w:pPr>
          </w:p>
        </w:tc>
      </w:tr>
    </w:tbl>
    <w:p>
      <w:pPr>
        <w:spacing w:line="400" w:lineRule="exact"/>
        <w:rPr>
          <w:rFonts w:eastAsia="仿宋"/>
          <w:kern w:val="21"/>
          <w:sz w:val="24"/>
          <w:szCs w:val="24"/>
        </w:rPr>
      </w:pPr>
      <w:r>
        <w:rPr>
          <w:rFonts w:hint="eastAsia" w:eastAsia="仿宋"/>
          <w:kern w:val="21"/>
          <w:sz w:val="24"/>
          <w:szCs w:val="24"/>
          <w:lang w:eastAsia="zh-CN"/>
        </w:rPr>
        <w:t>注</w:t>
      </w:r>
      <w:r>
        <w:rPr>
          <w:rFonts w:eastAsia="仿宋"/>
          <w:kern w:val="21"/>
          <w:sz w:val="24"/>
          <w:szCs w:val="24"/>
        </w:rPr>
        <w:t>：1</w:t>
      </w:r>
      <w:r>
        <w:rPr>
          <w:rFonts w:hint="eastAsia" w:eastAsia="仿宋"/>
          <w:kern w:val="21"/>
          <w:sz w:val="24"/>
          <w:szCs w:val="24"/>
        </w:rPr>
        <w:t>．</w:t>
      </w:r>
      <w:r>
        <w:rPr>
          <w:rFonts w:eastAsia="仿宋"/>
          <w:kern w:val="21"/>
          <w:sz w:val="24"/>
          <w:szCs w:val="24"/>
        </w:rPr>
        <w:t>对</w:t>
      </w:r>
      <w:r>
        <w:rPr>
          <w:rFonts w:hint="eastAsia" w:eastAsia="仿宋"/>
          <w:kern w:val="21"/>
          <w:sz w:val="24"/>
          <w:szCs w:val="24"/>
        </w:rPr>
        <w:t>企业或企业负责人，征求意见只填写本表</w:t>
      </w:r>
      <w:r>
        <w:rPr>
          <w:rFonts w:eastAsia="仿宋"/>
          <w:kern w:val="21"/>
          <w:sz w:val="24"/>
          <w:szCs w:val="24"/>
        </w:rPr>
        <w:t>；</w:t>
      </w:r>
    </w:p>
    <w:p>
      <w:pPr>
        <w:spacing w:line="400" w:lineRule="exact"/>
        <w:ind w:firstLine="520" w:firstLineChars="200"/>
        <w:rPr>
          <w:rFonts w:eastAsia="仿宋"/>
          <w:kern w:val="21"/>
          <w:sz w:val="24"/>
          <w:szCs w:val="24"/>
        </w:rPr>
      </w:pPr>
      <w:r>
        <w:rPr>
          <w:rFonts w:eastAsia="仿宋"/>
          <w:kern w:val="21"/>
          <w:sz w:val="24"/>
          <w:szCs w:val="24"/>
        </w:rPr>
        <w:t>2</w:t>
      </w:r>
      <w:r>
        <w:rPr>
          <w:rFonts w:hint="eastAsia" w:eastAsia="仿宋"/>
          <w:kern w:val="21"/>
          <w:sz w:val="24"/>
          <w:szCs w:val="24"/>
        </w:rPr>
        <w:t>．</w:t>
      </w:r>
      <w:r>
        <w:rPr>
          <w:rFonts w:eastAsia="仿宋"/>
          <w:kern w:val="21"/>
          <w:sz w:val="24"/>
          <w:szCs w:val="24"/>
        </w:rPr>
        <w:t>对</w:t>
      </w:r>
      <w:r>
        <w:rPr>
          <w:rFonts w:hint="eastAsia" w:eastAsia="仿宋"/>
          <w:kern w:val="21"/>
          <w:sz w:val="24"/>
          <w:szCs w:val="24"/>
        </w:rPr>
        <w:t>国有企业及其负责人，不征求统战部门、工商联意见</w:t>
      </w:r>
      <w:r>
        <w:rPr>
          <w:rFonts w:eastAsia="仿宋"/>
          <w:kern w:val="21"/>
          <w:sz w:val="24"/>
          <w:szCs w:val="24"/>
        </w:rPr>
        <w:t>；</w:t>
      </w:r>
    </w:p>
    <w:p>
      <w:pPr>
        <w:spacing w:line="400" w:lineRule="exact"/>
        <w:ind w:firstLine="520" w:firstLineChars="200"/>
        <w:rPr>
          <w:rFonts w:eastAsia="仿宋"/>
          <w:kern w:val="21"/>
          <w:sz w:val="24"/>
          <w:szCs w:val="24"/>
        </w:rPr>
      </w:pPr>
      <w:r>
        <w:rPr>
          <w:rFonts w:eastAsia="仿宋"/>
          <w:kern w:val="21"/>
          <w:sz w:val="24"/>
          <w:szCs w:val="24"/>
        </w:rPr>
        <w:t>3</w:t>
      </w:r>
      <w:r>
        <w:rPr>
          <w:rFonts w:hint="eastAsia" w:eastAsia="仿宋"/>
          <w:kern w:val="21"/>
          <w:sz w:val="24"/>
          <w:szCs w:val="24"/>
        </w:rPr>
        <w:t>．</w:t>
      </w:r>
      <w:r>
        <w:rPr>
          <w:rFonts w:eastAsia="仿宋"/>
          <w:kern w:val="21"/>
          <w:sz w:val="24"/>
          <w:szCs w:val="24"/>
        </w:rPr>
        <w:t>对</w:t>
      </w:r>
      <w:r>
        <w:rPr>
          <w:rFonts w:hint="eastAsia" w:eastAsia="仿宋"/>
          <w:kern w:val="21"/>
          <w:sz w:val="24"/>
          <w:szCs w:val="24"/>
        </w:rPr>
        <w:t>其他所有制企业及其负责人，不征求组织人事部门、审计部门意见。</w:t>
      </w:r>
    </w:p>
    <w:p>
      <w:pPr>
        <w:spacing w:line="600" w:lineRule="exact"/>
        <w:rPr>
          <w:rFonts w:hint="eastAsia" w:eastAsia="黑体"/>
          <w:kern w:val="21"/>
          <w:sz w:val="32"/>
          <w:szCs w:val="32"/>
          <w:lang w:val="en-US" w:eastAsia="zh-CN"/>
        </w:rPr>
      </w:pPr>
      <w:r>
        <w:rPr>
          <w:rFonts w:eastAsia="黑体"/>
          <w:kern w:val="21"/>
          <w:sz w:val="32"/>
          <w:szCs w:val="32"/>
        </w:rPr>
        <w:t>附件</w:t>
      </w:r>
      <w:r>
        <w:rPr>
          <w:rFonts w:hint="eastAsia" w:eastAsia="黑体"/>
          <w:kern w:val="21"/>
          <w:sz w:val="32"/>
          <w:szCs w:val="32"/>
          <w:lang w:val="en-US" w:eastAsia="zh-CN"/>
        </w:rPr>
        <w:t>6</w:t>
      </w:r>
    </w:p>
    <w:p>
      <w:pPr>
        <w:pStyle w:val="2"/>
        <w:jc w:val="center"/>
        <w:rPr>
          <w:rFonts w:hint="eastAsia" w:eastAsia="黑体"/>
          <w:color w:val="000000" w:themeColor="text1"/>
          <w:kern w:val="21"/>
          <w:sz w:val="44"/>
          <w:szCs w:val="44"/>
          <w:lang w:val="en-US" w:eastAsia="zh-CN"/>
          <w14:textFill>
            <w14:solidFill>
              <w14:schemeClr w14:val="tx1"/>
            </w14:solidFill>
          </w14:textFill>
        </w:rPr>
      </w:pPr>
    </w:p>
    <w:p>
      <w:pPr>
        <w:pStyle w:val="2"/>
        <w:jc w:val="center"/>
        <w:rPr>
          <w:rFonts w:hint="eastAsia" w:ascii="仿宋_GB2312" w:hAnsi="仿宋_GB2312" w:cs="仿宋_GB2312"/>
          <w:b w:val="0"/>
          <w:bCs/>
          <w:color w:val="000000" w:themeColor="text1"/>
          <w:kern w:val="21"/>
          <w:sz w:val="32"/>
          <w:szCs w:val="32"/>
          <w:lang w:val="en-US" w:eastAsia="zh-CN"/>
          <w14:textFill>
            <w14:solidFill>
              <w14:schemeClr w14:val="tx1"/>
            </w14:solidFill>
          </w14:textFill>
        </w:rPr>
      </w:pPr>
      <w:r>
        <w:rPr>
          <w:rFonts w:hint="eastAsia" w:eastAsia="黑体"/>
          <w:color w:val="000000" w:themeColor="text1"/>
          <w:kern w:val="21"/>
          <w:sz w:val="44"/>
          <w:szCs w:val="44"/>
          <w:lang w:val="en-US" w:eastAsia="zh-CN"/>
          <w14:textFill>
            <w14:solidFill>
              <w14:schemeClr w14:val="tx1"/>
            </w14:solidFill>
          </w14:textFill>
        </w:rPr>
        <w:t>推 荐 对 象 汇 总 表</w:t>
      </w:r>
      <w:r>
        <w:rPr>
          <w:rFonts w:hint="eastAsia" w:ascii="仿宋_GB2312" w:hAnsi="仿宋_GB2312" w:eastAsia="仿宋_GB2312" w:cs="仿宋_GB2312"/>
          <w:b w:val="0"/>
          <w:bCs/>
          <w:color w:val="000000" w:themeColor="text1"/>
          <w:kern w:val="21"/>
          <w:sz w:val="32"/>
          <w:szCs w:val="32"/>
          <w:lang w:val="en-US" w:eastAsia="zh-CN"/>
          <w14:textFill>
            <w14:solidFill>
              <w14:schemeClr w14:val="tx1"/>
            </w14:solidFill>
          </w14:textFill>
        </w:rPr>
        <w:t xml:space="preserve">                                                    </w:t>
      </w:r>
      <w:r>
        <w:rPr>
          <w:rFonts w:hint="eastAsia" w:ascii="仿宋_GB2312" w:hAnsi="仿宋_GB2312" w:cs="仿宋_GB2312"/>
          <w:b w:val="0"/>
          <w:bCs/>
          <w:color w:val="000000" w:themeColor="text1"/>
          <w:kern w:val="21"/>
          <w:sz w:val="32"/>
          <w:szCs w:val="32"/>
          <w:lang w:val="en-US" w:eastAsia="zh-CN"/>
          <w14:textFill>
            <w14:solidFill>
              <w14:schemeClr w14:val="tx1"/>
            </w14:solidFill>
          </w14:textFill>
        </w:rPr>
        <w:t xml:space="preserve">   </w:t>
      </w:r>
    </w:p>
    <w:p>
      <w:pPr>
        <w:pStyle w:val="2"/>
        <w:ind w:firstLine="680" w:firstLineChars="200"/>
        <w:jc w:val="both"/>
        <w:rPr>
          <w:rFonts w:hint="default" w:ascii="仿宋_GB2312" w:hAnsi="仿宋_GB2312" w:cs="仿宋_GB2312"/>
          <w:b w:val="0"/>
          <w:bCs/>
          <w:color w:val="000000" w:themeColor="text1"/>
          <w:kern w:val="21"/>
          <w:sz w:val="32"/>
          <w:szCs w:val="32"/>
          <w:lang w:val="en-US" w:eastAsia="zh-CN"/>
          <w14:textFill>
            <w14:solidFill>
              <w14:schemeClr w14:val="tx1"/>
            </w14:solidFill>
          </w14:textFill>
        </w:rPr>
      </w:pPr>
      <w:r>
        <w:rPr>
          <w:rFonts w:hint="eastAsia" w:ascii="仿宋_GB2312" w:hAnsi="仿宋_GB2312" w:cs="仿宋_GB2312"/>
          <w:b w:val="0"/>
          <w:bCs/>
          <w:color w:val="000000" w:themeColor="text1"/>
          <w:kern w:val="21"/>
          <w:sz w:val="32"/>
          <w:szCs w:val="32"/>
          <w:lang w:val="en-US" w:eastAsia="zh-CN"/>
          <w14:textFill>
            <w14:solidFill>
              <w14:schemeClr w14:val="tx1"/>
            </w14:solidFill>
          </w14:textFill>
        </w:rPr>
        <w:t>填报单位：                         年  月  日</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7"/>
        <w:gridCol w:w="1035"/>
        <w:gridCol w:w="1205"/>
        <w:gridCol w:w="1165"/>
        <w:gridCol w:w="1035"/>
        <w:gridCol w:w="917"/>
        <w:gridCol w:w="1183"/>
        <w:gridCol w:w="1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877" w:type="dxa"/>
            <w:vMerge w:val="restart"/>
            <w:vAlign w:val="center"/>
          </w:tcPr>
          <w:p>
            <w:pPr>
              <w:pStyle w:val="2"/>
              <w:jc w:val="center"/>
              <w:rPr>
                <w:rFonts w:hint="eastAsia" w:ascii="黑体" w:hAnsi="黑体" w:eastAsia="黑体" w:cs="黑体"/>
                <w:b w:val="0"/>
                <w:bCs/>
                <w:color w:val="000000" w:themeColor="text1"/>
                <w:kern w:val="21"/>
                <w:sz w:val="32"/>
                <w:szCs w:val="32"/>
                <w:vertAlign w:val="baseline"/>
                <w:lang w:val="en-US" w:eastAsia="zh-CN"/>
                <w14:textFill>
                  <w14:solidFill>
                    <w14:schemeClr w14:val="tx1"/>
                  </w14:solidFill>
                </w14:textFill>
              </w:rPr>
            </w:pPr>
            <w:r>
              <w:rPr>
                <w:rFonts w:hint="eastAsia" w:ascii="黑体" w:hAnsi="黑体" w:eastAsia="黑体" w:cs="黑体"/>
                <w:b w:val="0"/>
                <w:bCs/>
                <w:color w:val="000000" w:themeColor="text1"/>
                <w:kern w:val="21"/>
                <w:sz w:val="32"/>
                <w:szCs w:val="32"/>
                <w:vertAlign w:val="baseline"/>
                <w:lang w:val="en-US" w:eastAsia="zh-CN"/>
                <w14:textFill>
                  <w14:solidFill>
                    <w14:schemeClr w14:val="tx1"/>
                  </w14:solidFill>
                </w14:textFill>
              </w:rPr>
              <w:t>序号</w:t>
            </w:r>
          </w:p>
        </w:tc>
        <w:tc>
          <w:tcPr>
            <w:tcW w:w="3405" w:type="dxa"/>
            <w:gridSpan w:val="3"/>
            <w:vAlign w:val="center"/>
          </w:tcPr>
          <w:p>
            <w:pPr>
              <w:pStyle w:val="2"/>
              <w:jc w:val="center"/>
              <w:rPr>
                <w:rFonts w:hint="eastAsia" w:ascii="黑体" w:hAnsi="黑体" w:eastAsia="黑体" w:cs="黑体"/>
                <w:b w:val="0"/>
                <w:bCs/>
                <w:color w:val="000000" w:themeColor="text1"/>
                <w:kern w:val="21"/>
                <w:sz w:val="32"/>
                <w:szCs w:val="32"/>
                <w:vertAlign w:val="baseline"/>
                <w:lang w:val="en-US" w:eastAsia="zh-CN"/>
                <w14:textFill>
                  <w14:solidFill>
                    <w14:schemeClr w14:val="tx1"/>
                  </w14:solidFill>
                </w14:textFill>
              </w:rPr>
            </w:pPr>
            <w:r>
              <w:rPr>
                <w:rFonts w:hint="eastAsia" w:ascii="黑体" w:hAnsi="黑体" w:eastAsia="黑体" w:cs="黑体"/>
                <w:b w:val="0"/>
                <w:bCs/>
                <w:color w:val="000000" w:themeColor="text1"/>
                <w:kern w:val="21"/>
                <w:sz w:val="32"/>
                <w:szCs w:val="32"/>
                <w:vertAlign w:val="baseline"/>
                <w:lang w:val="en-US" w:eastAsia="zh-CN"/>
                <w14:textFill>
                  <w14:solidFill>
                    <w14:schemeClr w14:val="tx1"/>
                  </w14:solidFill>
                </w14:textFill>
              </w:rPr>
              <w:t>推荐侨界贡献奖</w:t>
            </w:r>
          </w:p>
          <w:p>
            <w:pPr>
              <w:pStyle w:val="2"/>
              <w:jc w:val="center"/>
              <w:rPr>
                <w:rFonts w:hint="eastAsia" w:ascii="黑体" w:hAnsi="黑体" w:eastAsia="黑体" w:cs="黑体"/>
                <w:b w:val="0"/>
                <w:bCs/>
                <w:color w:val="000000" w:themeColor="text1"/>
                <w:kern w:val="21"/>
                <w:sz w:val="32"/>
                <w:szCs w:val="32"/>
                <w:vertAlign w:val="baseline"/>
                <w:lang w:val="en-US" w:eastAsia="zh-CN"/>
                <w14:textFill>
                  <w14:solidFill>
                    <w14:schemeClr w14:val="tx1"/>
                  </w14:solidFill>
                </w14:textFill>
              </w:rPr>
            </w:pPr>
            <w:r>
              <w:rPr>
                <w:rFonts w:hint="eastAsia" w:ascii="黑体" w:hAnsi="黑体" w:eastAsia="黑体" w:cs="黑体"/>
                <w:b w:val="0"/>
                <w:bCs/>
                <w:color w:val="000000" w:themeColor="text1"/>
                <w:kern w:val="21"/>
                <w:sz w:val="32"/>
                <w:szCs w:val="32"/>
                <w:vertAlign w:val="baseline"/>
                <w:lang w:val="en-US" w:eastAsia="zh-CN"/>
                <w14:textFill>
                  <w14:solidFill>
                    <w14:schemeClr w14:val="tx1"/>
                  </w14:solidFill>
                </w14:textFill>
              </w:rPr>
              <w:t>（集体）情况</w:t>
            </w:r>
          </w:p>
        </w:tc>
        <w:tc>
          <w:tcPr>
            <w:tcW w:w="4778" w:type="dxa"/>
            <w:gridSpan w:val="4"/>
            <w:vAlign w:val="center"/>
          </w:tcPr>
          <w:p>
            <w:pPr>
              <w:pStyle w:val="2"/>
              <w:jc w:val="center"/>
              <w:rPr>
                <w:rFonts w:hint="eastAsia" w:ascii="黑体" w:hAnsi="黑体" w:eastAsia="黑体" w:cs="黑体"/>
                <w:b w:val="0"/>
                <w:bCs/>
                <w:color w:val="000000" w:themeColor="text1"/>
                <w:kern w:val="21"/>
                <w:sz w:val="32"/>
                <w:szCs w:val="32"/>
                <w:vertAlign w:val="baseline"/>
                <w:lang w:val="en-US" w:eastAsia="zh-CN"/>
                <w14:textFill>
                  <w14:solidFill>
                    <w14:schemeClr w14:val="tx1"/>
                  </w14:solidFill>
                </w14:textFill>
              </w:rPr>
            </w:pPr>
            <w:r>
              <w:rPr>
                <w:rFonts w:hint="eastAsia" w:ascii="黑体" w:hAnsi="黑体" w:eastAsia="黑体" w:cs="黑体"/>
                <w:b w:val="0"/>
                <w:bCs/>
                <w:color w:val="000000" w:themeColor="text1"/>
                <w:kern w:val="21"/>
                <w:sz w:val="32"/>
                <w:szCs w:val="32"/>
                <w:vertAlign w:val="baseline"/>
                <w:lang w:val="en-US" w:eastAsia="zh-CN"/>
                <w14:textFill>
                  <w14:solidFill>
                    <w14:schemeClr w14:val="tx1"/>
                  </w14:solidFill>
                </w14:textFill>
              </w:rPr>
              <w:t>推荐侨界贡献奖（个人）情况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vMerge w:val="continue"/>
            <w:vAlign w:val="center"/>
          </w:tcPr>
          <w:p>
            <w:pPr>
              <w:pStyle w:val="2"/>
              <w:jc w:val="center"/>
              <w:rPr>
                <w:rFonts w:hint="eastAsia" w:ascii="黑体" w:hAnsi="黑体" w:eastAsia="黑体" w:cs="黑体"/>
                <w:b w:val="0"/>
                <w:bCs/>
                <w:color w:val="000000" w:themeColor="text1"/>
                <w:kern w:val="21"/>
                <w:sz w:val="32"/>
                <w:szCs w:val="32"/>
                <w:vertAlign w:val="baseline"/>
                <w:lang w:val="en-US" w:eastAsia="zh-CN"/>
                <w14:textFill>
                  <w14:solidFill>
                    <w14:schemeClr w14:val="tx1"/>
                  </w14:solidFill>
                </w14:textFill>
              </w:rPr>
            </w:pPr>
          </w:p>
        </w:tc>
        <w:tc>
          <w:tcPr>
            <w:tcW w:w="1035" w:type="dxa"/>
            <w:vAlign w:val="center"/>
          </w:tcPr>
          <w:p>
            <w:pPr>
              <w:pStyle w:val="2"/>
              <w:jc w:val="center"/>
              <w:rPr>
                <w:rFonts w:hint="eastAsia" w:ascii="黑体" w:hAnsi="黑体" w:eastAsia="黑体" w:cs="黑体"/>
                <w:b w:val="0"/>
                <w:bCs/>
                <w:color w:val="000000" w:themeColor="text1"/>
                <w:kern w:val="21"/>
                <w:sz w:val="32"/>
                <w:szCs w:val="32"/>
                <w:vertAlign w:val="baseline"/>
                <w:lang w:val="en-US" w:eastAsia="zh-CN"/>
                <w14:textFill>
                  <w14:solidFill>
                    <w14:schemeClr w14:val="tx1"/>
                  </w14:solidFill>
                </w14:textFill>
              </w:rPr>
            </w:pPr>
            <w:r>
              <w:rPr>
                <w:rFonts w:hint="eastAsia" w:ascii="黑体" w:hAnsi="黑体" w:eastAsia="黑体" w:cs="黑体"/>
                <w:b w:val="0"/>
                <w:bCs/>
                <w:color w:val="000000" w:themeColor="text1"/>
                <w:kern w:val="21"/>
                <w:sz w:val="32"/>
                <w:szCs w:val="32"/>
                <w:vertAlign w:val="baseline"/>
                <w:lang w:val="en-US" w:eastAsia="zh-CN"/>
                <w14:textFill>
                  <w14:solidFill>
                    <w14:schemeClr w14:val="tx1"/>
                  </w14:solidFill>
                </w14:textFill>
              </w:rPr>
              <w:t>集体名称</w:t>
            </w:r>
          </w:p>
        </w:tc>
        <w:tc>
          <w:tcPr>
            <w:tcW w:w="1205" w:type="dxa"/>
            <w:vAlign w:val="center"/>
          </w:tcPr>
          <w:p>
            <w:pPr>
              <w:pStyle w:val="2"/>
              <w:jc w:val="center"/>
              <w:rPr>
                <w:rFonts w:hint="eastAsia" w:ascii="黑体" w:hAnsi="黑体" w:eastAsia="黑体" w:cs="黑体"/>
                <w:b w:val="0"/>
                <w:bCs/>
                <w:color w:val="000000" w:themeColor="text1"/>
                <w:kern w:val="21"/>
                <w:sz w:val="32"/>
                <w:szCs w:val="32"/>
                <w:vertAlign w:val="baseline"/>
                <w:lang w:val="en-US" w:eastAsia="zh-CN"/>
                <w14:textFill>
                  <w14:solidFill>
                    <w14:schemeClr w14:val="tx1"/>
                  </w14:solidFill>
                </w14:textFill>
              </w:rPr>
            </w:pPr>
            <w:r>
              <w:rPr>
                <w:rFonts w:hint="eastAsia" w:ascii="黑体" w:hAnsi="黑体" w:eastAsia="黑体" w:cs="黑体"/>
                <w:b w:val="0"/>
                <w:bCs/>
                <w:color w:val="000000" w:themeColor="text1"/>
                <w:kern w:val="21"/>
                <w:sz w:val="32"/>
                <w:szCs w:val="32"/>
                <w:vertAlign w:val="baseline"/>
                <w:lang w:val="en-US" w:eastAsia="zh-CN"/>
                <w14:textFill>
                  <w14:solidFill>
                    <w14:schemeClr w14:val="tx1"/>
                  </w14:solidFill>
                </w14:textFill>
              </w:rPr>
              <w:t>获奖情况</w:t>
            </w:r>
          </w:p>
        </w:tc>
        <w:tc>
          <w:tcPr>
            <w:tcW w:w="1165" w:type="dxa"/>
            <w:vAlign w:val="center"/>
          </w:tcPr>
          <w:p>
            <w:pPr>
              <w:pStyle w:val="2"/>
              <w:jc w:val="center"/>
              <w:rPr>
                <w:rFonts w:hint="eastAsia" w:ascii="黑体" w:hAnsi="黑体" w:eastAsia="黑体" w:cs="黑体"/>
                <w:b w:val="0"/>
                <w:bCs/>
                <w:color w:val="000000" w:themeColor="text1"/>
                <w:kern w:val="21"/>
                <w:sz w:val="32"/>
                <w:szCs w:val="32"/>
                <w:vertAlign w:val="baseline"/>
                <w:lang w:val="en-US" w:eastAsia="zh-CN"/>
                <w14:textFill>
                  <w14:solidFill>
                    <w14:schemeClr w14:val="tx1"/>
                  </w14:solidFill>
                </w14:textFill>
              </w:rPr>
            </w:pPr>
            <w:r>
              <w:rPr>
                <w:rFonts w:hint="eastAsia" w:ascii="黑体" w:hAnsi="黑体" w:eastAsia="黑体" w:cs="黑体"/>
                <w:b w:val="0"/>
                <w:bCs/>
                <w:color w:val="000000" w:themeColor="text1"/>
                <w:kern w:val="21"/>
                <w:sz w:val="32"/>
                <w:szCs w:val="32"/>
                <w:vertAlign w:val="baseline"/>
                <w:lang w:val="en-US" w:eastAsia="zh-CN"/>
                <w14:textFill>
                  <w14:solidFill>
                    <w14:schemeClr w14:val="tx1"/>
                  </w14:solidFill>
                </w14:textFill>
              </w:rPr>
              <w:t>工作成效</w:t>
            </w:r>
          </w:p>
        </w:tc>
        <w:tc>
          <w:tcPr>
            <w:tcW w:w="1035" w:type="dxa"/>
            <w:vAlign w:val="center"/>
          </w:tcPr>
          <w:p>
            <w:pPr>
              <w:pStyle w:val="2"/>
              <w:jc w:val="center"/>
              <w:rPr>
                <w:rFonts w:hint="eastAsia" w:ascii="黑体" w:hAnsi="黑体" w:eastAsia="黑体" w:cs="黑体"/>
                <w:b w:val="0"/>
                <w:bCs/>
                <w:color w:val="000000" w:themeColor="text1"/>
                <w:kern w:val="21"/>
                <w:sz w:val="32"/>
                <w:szCs w:val="32"/>
                <w:vertAlign w:val="baseline"/>
                <w:lang w:val="en-US" w:eastAsia="zh-CN"/>
                <w14:textFill>
                  <w14:solidFill>
                    <w14:schemeClr w14:val="tx1"/>
                  </w14:solidFill>
                </w14:textFill>
              </w:rPr>
            </w:pPr>
            <w:r>
              <w:rPr>
                <w:rFonts w:hint="eastAsia" w:ascii="黑体" w:hAnsi="黑体" w:eastAsia="黑体" w:cs="黑体"/>
                <w:b w:val="0"/>
                <w:bCs/>
                <w:color w:val="000000" w:themeColor="text1"/>
                <w:kern w:val="21"/>
                <w:sz w:val="32"/>
                <w:szCs w:val="32"/>
                <w:vertAlign w:val="baseline"/>
                <w:lang w:val="en-US" w:eastAsia="zh-CN"/>
                <w14:textFill>
                  <w14:solidFill>
                    <w14:schemeClr w14:val="tx1"/>
                  </w14:solidFill>
                </w14:textFill>
              </w:rPr>
              <w:t>姓名</w:t>
            </w:r>
          </w:p>
        </w:tc>
        <w:tc>
          <w:tcPr>
            <w:tcW w:w="917" w:type="dxa"/>
            <w:vAlign w:val="center"/>
          </w:tcPr>
          <w:p>
            <w:pPr>
              <w:pStyle w:val="2"/>
              <w:jc w:val="center"/>
              <w:rPr>
                <w:rFonts w:hint="eastAsia" w:ascii="黑体" w:hAnsi="黑体" w:eastAsia="黑体" w:cs="黑体"/>
                <w:b w:val="0"/>
                <w:bCs/>
                <w:color w:val="000000" w:themeColor="text1"/>
                <w:kern w:val="21"/>
                <w:sz w:val="32"/>
                <w:szCs w:val="32"/>
                <w:vertAlign w:val="baseline"/>
                <w:lang w:val="en-US" w:eastAsia="zh-CN"/>
                <w14:textFill>
                  <w14:solidFill>
                    <w14:schemeClr w14:val="tx1"/>
                  </w14:solidFill>
                </w14:textFill>
              </w:rPr>
            </w:pPr>
            <w:r>
              <w:rPr>
                <w:rFonts w:hint="eastAsia" w:ascii="黑体" w:hAnsi="黑体" w:eastAsia="黑体" w:cs="黑体"/>
                <w:b w:val="0"/>
                <w:bCs/>
                <w:color w:val="000000" w:themeColor="text1"/>
                <w:kern w:val="21"/>
                <w:sz w:val="32"/>
                <w:szCs w:val="32"/>
                <w:vertAlign w:val="baseline"/>
                <w:lang w:val="en-US" w:eastAsia="zh-CN"/>
                <w14:textFill>
                  <w14:solidFill>
                    <w14:schemeClr w14:val="tx1"/>
                  </w14:solidFill>
                </w14:textFill>
              </w:rPr>
              <w:t>职务</w:t>
            </w:r>
          </w:p>
        </w:tc>
        <w:tc>
          <w:tcPr>
            <w:tcW w:w="1183" w:type="dxa"/>
            <w:vAlign w:val="center"/>
          </w:tcPr>
          <w:p>
            <w:pPr>
              <w:pStyle w:val="2"/>
              <w:jc w:val="center"/>
              <w:rPr>
                <w:rFonts w:hint="eastAsia" w:ascii="黑体" w:hAnsi="黑体" w:eastAsia="黑体" w:cs="黑体"/>
                <w:b w:val="0"/>
                <w:bCs/>
                <w:color w:val="000000" w:themeColor="text1"/>
                <w:kern w:val="21"/>
                <w:sz w:val="32"/>
                <w:szCs w:val="32"/>
                <w:vertAlign w:val="baseline"/>
                <w:lang w:val="en-US" w:eastAsia="zh-CN"/>
                <w14:textFill>
                  <w14:solidFill>
                    <w14:schemeClr w14:val="tx1"/>
                  </w14:solidFill>
                </w14:textFill>
              </w:rPr>
            </w:pPr>
            <w:r>
              <w:rPr>
                <w:rFonts w:hint="eastAsia" w:ascii="黑体" w:hAnsi="黑体" w:eastAsia="黑体" w:cs="黑体"/>
                <w:b w:val="0"/>
                <w:bCs/>
                <w:color w:val="000000" w:themeColor="text1"/>
                <w:kern w:val="21"/>
                <w:sz w:val="32"/>
                <w:szCs w:val="32"/>
                <w:vertAlign w:val="baseline"/>
                <w:lang w:val="en-US" w:eastAsia="zh-CN"/>
                <w14:textFill>
                  <w14:solidFill>
                    <w14:schemeClr w14:val="tx1"/>
                  </w14:solidFill>
                </w14:textFill>
              </w:rPr>
              <w:t>个人近年</w:t>
            </w:r>
          </w:p>
          <w:p>
            <w:pPr>
              <w:pStyle w:val="2"/>
              <w:jc w:val="center"/>
              <w:rPr>
                <w:rFonts w:hint="eastAsia" w:ascii="黑体" w:hAnsi="黑体" w:eastAsia="黑体" w:cs="黑体"/>
                <w:b w:val="0"/>
                <w:bCs/>
                <w:color w:val="000000" w:themeColor="text1"/>
                <w:kern w:val="21"/>
                <w:sz w:val="32"/>
                <w:szCs w:val="32"/>
                <w:vertAlign w:val="baseline"/>
                <w:lang w:val="en-US" w:eastAsia="zh-CN"/>
                <w14:textFill>
                  <w14:solidFill>
                    <w14:schemeClr w14:val="tx1"/>
                  </w14:solidFill>
                </w14:textFill>
              </w:rPr>
            </w:pPr>
            <w:r>
              <w:rPr>
                <w:rFonts w:hint="eastAsia" w:ascii="黑体" w:hAnsi="黑体" w:eastAsia="黑体" w:cs="黑体"/>
                <w:b w:val="0"/>
                <w:bCs/>
                <w:color w:val="000000" w:themeColor="text1"/>
                <w:kern w:val="21"/>
                <w:sz w:val="32"/>
                <w:szCs w:val="32"/>
                <w:vertAlign w:val="baseline"/>
                <w:lang w:val="en-US" w:eastAsia="zh-CN"/>
                <w14:textFill>
                  <w14:solidFill>
                    <w14:schemeClr w14:val="tx1"/>
                  </w14:solidFill>
                </w14:textFill>
              </w:rPr>
              <w:t>获奖情况</w:t>
            </w:r>
          </w:p>
        </w:tc>
        <w:tc>
          <w:tcPr>
            <w:tcW w:w="1643" w:type="dxa"/>
            <w:vAlign w:val="center"/>
          </w:tcPr>
          <w:p>
            <w:pPr>
              <w:pStyle w:val="2"/>
              <w:jc w:val="center"/>
              <w:rPr>
                <w:rFonts w:hint="eastAsia" w:ascii="黑体" w:hAnsi="黑体" w:eastAsia="黑体" w:cs="黑体"/>
                <w:b w:val="0"/>
                <w:bCs/>
                <w:color w:val="000000" w:themeColor="text1"/>
                <w:kern w:val="21"/>
                <w:sz w:val="32"/>
                <w:szCs w:val="32"/>
                <w:vertAlign w:val="baseline"/>
                <w:lang w:val="en-US" w:eastAsia="zh-CN"/>
                <w14:textFill>
                  <w14:solidFill>
                    <w14:schemeClr w14:val="tx1"/>
                  </w14:solidFill>
                </w14:textFill>
              </w:rPr>
            </w:pPr>
            <w:r>
              <w:rPr>
                <w:rFonts w:hint="eastAsia" w:ascii="黑体" w:hAnsi="黑体" w:eastAsia="黑体" w:cs="黑体"/>
                <w:b w:val="0"/>
                <w:bCs/>
                <w:color w:val="000000" w:themeColor="text1"/>
                <w:kern w:val="21"/>
                <w:sz w:val="32"/>
                <w:szCs w:val="32"/>
                <w:vertAlign w:val="baseline"/>
                <w:lang w:val="en-US" w:eastAsia="zh-CN"/>
                <w14:textFill>
                  <w14:solidFill>
                    <w14:schemeClr w14:val="tx1"/>
                  </w14:solidFill>
                </w14:textFill>
              </w:rPr>
              <w:t>工作成效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vAlign w:val="center"/>
          </w:tcPr>
          <w:p>
            <w:pPr>
              <w:pStyle w:val="2"/>
              <w:jc w:val="center"/>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035" w:type="dxa"/>
            <w:vAlign w:val="center"/>
          </w:tcPr>
          <w:p>
            <w:pPr>
              <w:pStyle w:val="2"/>
              <w:jc w:val="center"/>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205" w:type="dxa"/>
            <w:vAlign w:val="center"/>
          </w:tcPr>
          <w:p>
            <w:pPr>
              <w:pStyle w:val="2"/>
              <w:jc w:val="center"/>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165" w:type="dxa"/>
            <w:vAlign w:val="center"/>
          </w:tcPr>
          <w:p>
            <w:pPr>
              <w:pStyle w:val="2"/>
              <w:jc w:val="center"/>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035" w:type="dxa"/>
            <w:vAlign w:val="center"/>
          </w:tcPr>
          <w:p>
            <w:pPr>
              <w:pStyle w:val="2"/>
              <w:jc w:val="center"/>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917" w:type="dxa"/>
            <w:vAlign w:val="center"/>
          </w:tcPr>
          <w:p>
            <w:pPr>
              <w:pStyle w:val="2"/>
              <w:jc w:val="center"/>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183" w:type="dxa"/>
            <w:vAlign w:val="center"/>
          </w:tcPr>
          <w:p>
            <w:pPr>
              <w:pStyle w:val="2"/>
              <w:jc w:val="center"/>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643" w:type="dxa"/>
            <w:vAlign w:val="center"/>
          </w:tcPr>
          <w:p>
            <w:pPr>
              <w:pStyle w:val="2"/>
              <w:jc w:val="center"/>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035"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205"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165"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035"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917"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183"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643"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035"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205"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165"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035"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917"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183"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643"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035"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205"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165"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035"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917"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183"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643"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7"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035"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205"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165"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035"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917"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183"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c>
          <w:tcPr>
            <w:tcW w:w="1643" w:type="dxa"/>
          </w:tcPr>
          <w:p>
            <w:pPr>
              <w:pStyle w:val="2"/>
              <w:jc w:val="both"/>
              <w:rPr>
                <w:rFonts w:hint="eastAsia" w:ascii="仿宋_GB2312" w:hAnsi="仿宋_GB2312" w:eastAsia="仿宋_GB2312" w:cs="仿宋_GB2312"/>
                <w:b w:val="0"/>
                <w:bCs/>
                <w:color w:val="000000" w:themeColor="text1"/>
                <w:kern w:val="21"/>
                <w:sz w:val="32"/>
                <w:szCs w:val="32"/>
                <w:vertAlign w:val="baseline"/>
                <w:lang w:val="en-US" w:eastAsia="zh-CN"/>
                <w14:textFill>
                  <w14:solidFill>
                    <w14:schemeClr w14:val="tx1"/>
                  </w14:solidFill>
                </w14:textFill>
              </w:rPr>
            </w:pPr>
          </w:p>
        </w:tc>
      </w:tr>
    </w:tbl>
    <w:p>
      <w:pPr>
        <w:pStyle w:val="2"/>
        <w:jc w:val="both"/>
        <w:rPr>
          <w:rFonts w:hint="eastAsia" w:ascii="仿宋_GB2312" w:hAnsi="仿宋_GB2312" w:eastAsia="仿宋_GB2312" w:cs="仿宋_GB2312"/>
          <w:b w:val="0"/>
          <w:bCs/>
          <w:color w:val="000000" w:themeColor="text1"/>
          <w:kern w:val="21"/>
          <w:sz w:val="32"/>
          <w:szCs w:val="32"/>
          <w:lang w:val="en-US" w:eastAsia="zh-CN"/>
          <w14:textFill>
            <w14:solidFill>
              <w14:schemeClr w14:val="tx1"/>
            </w14:solidFill>
          </w14:textFill>
        </w:rPr>
      </w:pPr>
      <w:r>
        <w:rPr>
          <w:rFonts w:hint="eastAsia" w:ascii="仿宋_GB2312" w:hAnsi="仿宋_GB2312" w:eastAsia="仿宋_GB2312" w:cs="仿宋_GB2312"/>
          <w:b w:val="0"/>
          <w:bCs/>
          <w:color w:val="000000" w:themeColor="text1"/>
          <w:kern w:val="21"/>
          <w:sz w:val="32"/>
          <w:szCs w:val="32"/>
          <w:lang w:val="en-US" w:eastAsia="zh-CN"/>
          <w14:textFill>
            <w14:solidFill>
              <w14:schemeClr w14:val="tx1"/>
            </w14:solidFill>
          </w14:textFill>
        </w:rPr>
        <w:t>注：获奖等情况均填写近五年的情况。</w:t>
      </w:r>
    </w:p>
    <w:p/>
    <w:p>
      <w:pPr>
        <w:rPr>
          <w:rFonts w:hint="eastAsia" w:ascii="Times New Roman" w:hAnsi="Times New Roman" w:eastAsia="黑体"/>
          <w:kern w:val="0"/>
          <w:sz w:val="32"/>
          <w:szCs w:val="32"/>
        </w:rPr>
      </w:pPr>
    </w:p>
    <w:p/>
    <w:p>
      <w:pPr>
        <w:spacing w:line="560" w:lineRule="exact"/>
        <w:jc w:val="left"/>
        <w:rPr>
          <w:rFonts w:ascii="仿宋_GB2312" w:cs="仿宋_GB2312"/>
          <w:szCs w:val="32"/>
        </w:rPr>
      </w:pPr>
    </w:p>
    <w:p/>
    <w:sectPr>
      <w:footerReference r:id="rId3" w:type="default"/>
      <w:footerReference r:id="rId4" w:type="even"/>
      <w:pgSz w:w="11906" w:h="16838"/>
      <w:pgMar w:top="1928" w:right="1474" w:bottom="1814" w:left="1588" w:header="851" w:footer="1400" w:gutter="0"/>
      <w:pgNumType w:start="1"/>
      <w:cols w:space="720" w:num="1"/>
      <w:docGrid w:type="linesAndChars" w:linePitch="579" w:charSpace="412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长城小标宋体">
    <w:altName w:val="宋体"/>
    <w:panose1 w:val="00000000000000000000"/>
    <w:charset w:val="00"/>
    <w:family w:val="auto"/>
    <w:pitch w:val="default"/>
    <w:sig w:usb0="00000000" w:usb1="00000000" w:usb2="00000000" w:usb3="00000000" w:csb0="00000000" w:csb1="00000000"/>
  </w:font>
  <w:font w:name="方正仿宋_GBK">
    <w:altName w:val="Arial Unicode MS"/>
    <w:panose1 w:val="02000000000000000000"/>
    <w:charset w:val="86"/>
    <w:family w:val="script"/>
    <w:pitch w:val="default"/>
    <w:sig w:usb0="00000000" w:usb1="00000000" w:usb2="00082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ind w:left="640" w:leftChars="200" w:right="640" w:rightChars="200"/>
      <w:jc w:val="center"/>
      <w:textAlignment w:val="auto"/>
    </w:pPr>
    <w:r>
      <w:rPr>
        <w:rFonts w:hint="eastAsia"/>
        <w:lang w:eastAsia="zh-CN"/>
      </w:rPr>
      <w:t>——</w:t>
    </w:r>
    <w:sdt>
      <w:sdtPr>
        <w:id w:val="2035624874"/>
      </w:sdtPr>
      <w:sdtContent>
        <w:r>
          <w:rPr>
            <w:rFonts w:hint="eastAsia"/>
            <w:lang w:val="en-US" w:eastAsia="zh-CN"/>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7</w:t>
        </w:r>
        <w:r>
          <w:rPr>
            <w:sz w:val="28"/>
            <w:szCs w:val="28"/>
          </w:rPr>
          <w:fldChar w:fldCharType="end"/>
        </w:r>
        <w:r>
          <w:rPr>
            <w:rFonts w:hint="eastAsia"/>
            <w:sz w:val="28"/>
            <w:szCs w:val="28"/>
            <w:lang w:val="en-US" w:eastAsia="zh-CN"/>
          </w:rPr>
          <w:t xml:space="preserve"> </w:t>
        </w:r>
        <w:r>
          <w:rPr>
            <w:rFonts w:hint="eastAsia"/>
            <w:lang w:eastAsia="zh-CN"/>
          </w:rPr>
          <w:t>——</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320" w:leftChars="100"/>
      <w:rPr>
        <w:rFonts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838200" cy="264795"/>
              <wp:effectExtent l="0" t="0" r="0" b="0"/>
              <wp:wrapNone/>
              <wp:docPr id="1" name="矩形 1"/>
              <wp:cNvGraphicFramePr/>
              <a:graphic xmlns:a="http://schemas.openxmlformats.org/drawingml/2006/main">
                <a:graphicData uri="http://schemas.microsoft.com/office/word/2010/wordprocessingShape">
                  <wps:wsp>
                    <wps:cNvSpPr/>
                    <wps:spPr>
                      <a:xfrm>
                        <a:off x="0" y="0"/>
                        <a:ext cx="838295" cy="264765"/>
                      </a:xfrm>
                      <a:prstGeom prst="rect">
                        <a:avLst/>
                      </a:prstGeom>
                      <a:noFill/>
                      <a:ln w="9525" cap="flat" cmpd="sng">
                        <a:noFill/>
                        <a:prstDash val="solid"/>
                        <a:miter/>
                      </a:ln>
                      <a:effectLst/>
                    </wps:spPr>
                    <wps:txbx>
                      <w:txbxContent>
                        <w:p>
                          <w:pPr>
                            <w:pStyle w:val="4"/>
                            <w:ind w:left="320" w:leftChars="100"/>
                          </w:pPr>
                          <w:r>
                            <w:rPr>
                              <w:rFonts w:hint="eastAsia" w:eastAsia="宋体"/>
                              <w:sz w:val="28"/>
                              <w:szCs w:val="28"/>
                            </w:rPr>
                            <w:t xml:space="preserve">— </w:t>
                          </w:r>
                          <w:sdt>
                            <w:sdtPr>
                              <w:rPr>
                                <w:rFonts w:eastAsia="宋体"/>
                                <w:sz w:val="28"/>
                                <w:szCs w:val="28"/>
                              </w:rPr>
                              <w:id w:val="-449182124"/>
                            </w:sdtPr>
                            <w:sdtEndPr>
                              <w:rPr>
                                <w:rFonts w:eastAsia="宋体"/>
                                <w:sz w:val="28"/>
                                <w:szCs w:val="28"/>
                              </w:rPr>
                            </w:sdtEndPr>
                            <w:sdtContent>
                              <w:r>
                                <w:rPr>
                                  <w:rFonts w:eastAsia="宋体"/>
                                  <w:sz w:val="28"/>
                                  <w:szCs w:val="28"/>
                                </w:rPr>
                                <w:fldChar w:fldCharType="begin"/>
                              </w:r>
                              <w:r>
                                <w:rPr>
                                  <w:rFonts w:eastAsia="宋体"/>
                                  <w:sz w:val="28"/>
                                  <w:szCs w:val="28"/>
                                </w:rPr>
                                <w:instrText xml:space="preserve">PAGE   \* MERGEFORMAT</w:instrText>
                              </w:r>
                              <w:r>
                                <w:rPr>
                                  <w:rFonts w:eastAsia="宋体"/>
                                  <w:sz w:val="28"/>
                                  <w:szCs w:val="28"/>
                                </w:rPr>
                                <w:fldChar w:fldCharType="separate"/>
                              </w:r>
                              <w:r>
                                <w:rPr>
                                  <w:rFonts w:eastAsia="宋体"/>
                                  <w:sz w:val="28"/>
                                  <w:szCs w:val="28"/>
                                  <w:lang w:val="zh-CN"/>
                                </w:rPr>
                                <w:t>4</w:t>
                              </w:r>
                              <w:r>
                                <w:rPr>
                                  <w:rFonts w:eastAsia="宋体"/>
                                  <w:sz w:val="28"/>
                                  <w:szCs w:val="28"/>
                                </w:rPr>
                                <w:fldChar w:fldCharType="end"/>
                              </w:r>
                              <w:r>
                                <w:rPr>
                                  <w:rFonts w:hint="eastAsia" w:eastAsia="宋体"/>
                                  <w:sz w:val="28"/>
                                  <w:szCs w:val="28"/>
                                </w:rPr>
                                <w:t xml:space="preserve"> —</w:t>
                              </w:r>
                            </w:sdtContent>
                          </w:sdt>
                        </w:p>
                      </w:txbxContent>
                    </wps:txbx>
                    <wps:bodyPr vert="horz" wrap="none" lIns="0" tIns="0" rIns="0" bIns="0" anchor="t" anchorCtr="0" upright="1">
                      <a:spAutoFit/>
                    </wps:bodyPr>
                  </wps:wsp>
                </a:graphicData>
              </a:graphic>
            </wp:anchor>
          </w:drawing>
        </mc:Choice>
        <mc:Fallback>
          <w:pict>
            <v:rect id="_x0000_s1026" o:spid="_x0000_s1026" o:spt="1" style="position:absolute;left:0pt;margin-top:0pt;height:20.85pt;width:66pt;mso-position-horizontal:right;mso-position-horizontal-relative:margin;mso-wrap-style:none;z-index:251659264;mso-width-relative:page;mso-height-relative:page;" filled="f" stroked="f" coordsize="21600,21600" o:gfxdata="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ydjTXRAAAABAEAAA8AAAAAAAAAAQAgAAAAIgAAAGRycy9kb3du&#10;cmV2LnhtbFBLAQIUABQAAAAIAIdO4kAIzgv2BgIAAP8DAAAOAAAAAAAAAAEAIAAAACABAABkcnMv&#10;ZTJvRG9jLnhtbFBLBQYAAAAABgAGAFkBAACYBQAAAAA=&#10;">
              <v:fill on="f" focussize="0,0"/>
              <v:stroke on="f" joinstyle="miter"/>
              <v:imagedata o:title=""/>
              <o:lock v:ext="edit" aspectratio="f"/>
              <v:textbox inset="0mm,0mm,0mm,0mm" style="mso-fit-shape-to-text:t;">
                <w:txbxContent>
                  <w:p>
                    <w:pPr>
                      <w:pStyle w:val="4"/>
                      <w:ind w:left="320" w:leftChars="100"/>
                    </w:pPr>
                    <w:r>
                      <w:rPr>
                        <w:rFonts w:hint="eastAsia" w:eastAsia="宋体"/>
                        <w:sz w:val="28"/>
                        <w:szCs w:val="28"/>
                      </w:rPr>
                      <w:t xml:space="preserve">— </w:t>
                    </w:r>
                    <w:sdt>
                      <w:sdtPr>
                        <w:rPr>
                          <w:rFonts w:eastAsia="宋体"/>
                          <w:sz w:val="28"/>
                          <w:szCs w:val="28"/>
                        </w:rPr>
                        <w:id w:val="-449182124"/>
                      </w:sdtPr>
                      <w:sdtEndPr>
                        <w:rPr>
                          <w:rFonts w:eastAsia="宋体"/>
                          <w:sz w:val="28"/>
                          <w:szCs w:val="28"/>
                        </w:rPr>
                      </w:sdtEndPr>
                      <w:sdtContent>
                        <w:r>
                          <w:rPr>
                            <w:rFonts w:eastAsia="宋体"/>
                            <w:sz w:val="28"/>
                            <w:szCs w:val="28"/>
                          </w:rPr>
                          <w:fldChar w:fldCharType="begin"/>
                        </w:r>
                        <w:r>
                          <w:rPr>
                            <w:rFonts w:eastAsia="宋体"/>
                            <w:sz w:val="28"/>
                            <w:szCs w:val="28"/>
                          </w:rPr>
                          <w:instrText xml:space="preserve">PAGE   \* MERGEFORMAT</w:instrText>
                        </w:r>
                        <w:r>
                          <w:rPr>
                            <w:rFonts w:eastAsia="宋体"/>
                            <w:sz w:val="28"/>
                            <w:szCs w:val="28"/>
                          </w:rPr>
                          <w:fldChar w:fldCharType="separate"/>
                        </w:r>
                        <w:r>
                          <w:rPr>
                            <w:rFonts w:eastAsia="宋体"/>
                            <w:sz w:val="28"/>
                            <w:szCs w:val="28"/>
                            <w:lang w:val="zh-CN"/>
                          </w:rPr>
                          <w:t>4</w:t>
                        </w:r>
                        <w:r>
                          <w:rPr>
                            <w:rFonts w:eastAsia="宋体"/>
                            <w:sz w:val="28"/>
                            <w:szCs w:val="28"/>
                          </w:rPr>
                          <w:fldChar w:fldCharType="end"/>
                        </w:r>
                        <w:r>
                          <w:rPr>
                            <w:rFonts w:hint="eastAsia" w:eastAsia="宋体"/>
                            <w:sz w:val="28"/>
                            <w:szCs w:val="28"/>
                          </w:rPr>
                          <w:t xml:space="preserve"> —</w:t>
                        </w:r>
                      </w:sdtContent>
                    </w:sdt>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CBA3AF"/>
    <w:multiLevelType w:val="singleLevel"/>
    <w:tmpl w:val="C3CBA3AF"/>
    <w:lvl w:ilvl="0" w:tentative="0">
      <w:start w:val="6"/>
      <w:numFmt w:val="chineseCounting"/>
      <w:suff w:val="nothing"/>
      <w:lvlText w:val="%1、"/>
      <w:lvlJc w:val="left"/>
      <w:rPr>
        <w:rFonts w:hint="eastAsia"/>
      </w:rPr>
    </w:lvl>
  </w:abstractNum>
  <w:abstractNum w:abstractNumId="1">
    <w:nsid w:val="C3E2ECCD"/>
    <w:multiLevelType w:val="singleLevel"/>
    <w:tmpl w:val="C3E2ECCD"/>
    <w:lvl w:ilvl="0" w:tentative="0">
      <w:start w:val="2"/>
      <w:numFmt w:val="decimal"/>
      <w:lvlText w:val="%1."/>
      <w:lvlJc w:val="left"/>
      <w:pPr>
        <w:tabs>
          <w:tab w:val="left" w:pos="312"/>
        </w:tabs>
        <w:ind w:left="1700" w:leftChars="0" w:firstLine="0" w:firstLineChars="0"/>
      </w:pPr>
    </w:lvl>
  </w:abstractNum>
  <w:abstractNum w:abstractNumId="2">
    <w:nsid w:val="1B747EE5"/>
    <w:multiLevelType w:val="singleLevel"/>
    <w:tmpl w:val="1B747EE5"/>
    <w:lvl w:ilvl="0" w:tentative="0">
      <w:start w:val="2"/>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2ODNjMjUwM2Y4MTI5ZmFlYjIwZDlhMWRjNjFhMzgifQ=="/>
  </w:docVars>
  <w:rsids>
    <w:rsidRoot w:val="00000000"/>
    <w:rsid w:val="000118A6"/>
    <w:rsid w:val="000B44D3"/>
    <w:rsid w:val="003D21B2"/>
    <w:rsid w:val="009C512B"/>
    <w:rsid w:val="00AD10E6"/>
    <w:rsid w:val="00B5443F"/>
    <w:rsid w:val="00D91EDB"/>
    <w:rsid w:val="00EA233A"/>
    <w:rsid w:val="00ED79D8"/>
    <w:rsid w:val="00F66F31"/>
    <w:rsid w:val="01115B19"/>
    <w:rsid w:val="01211D52"/>
    <w:rsid w:val="015123B9"/>
    <w:rsid w:val="01955391"/>
    <w:rsid w:val="01B34E22"/>
    <w:rsid w:val="020E2058"/>
    <w:rsid w:val="0270061D"/>
    <w:rsid w:val="02AB5AF9"/>
    <w:rsid w:val="02F72AEC"/>
    <w:rsid w:val="030671D3"/>
    <w:rsid w:val="03653EFA"/>
    <w:rsid w:val="036B5288"/>
    <w:rsid w:val="03A367D0"/>
    <w:rsid w:val="03C54999"/>
    <w:rsid w:val="03D66BA6"/>
    <w:rsid w:val="03DD1CE2"/>
    <w:rsid w:val="03EF7C67"/>
    <w:rsid w:val="03FF60FC"/>
    <w:rsid w:val="045D1075"/>
    <w:rsid w:val="049820AD"/>
    <w:rsid w:val="04A46CA4"/>
    <w:rsid w:val="04EB06D0"/>
    <w:rsid w:val="051A6F66"/>
    <w:rsid w:val="051C2CDE"/>
    <w:rsid w:val="052120A3"/>
    <w:rsid w:val="05452235"/>
    <w:rsid w:val="0580501B"/>
    <w:rsid w:val="058F34B0"/>
    <w:rsid w:val="05EE467B"/>
    <w:rsid w:val="05F72E03"/>
    <w:rsid w:val="061B1BD3"/>
    <w:rsid w:val="061F2A86"/>
    <w:rsid w:val="0624009C"/>
    <w:rsid w:val="06253E14"/>
    <w:rsid w:val="064249C6"/>
    <w:rsid w:val="065546FA"/>
    <w:rsid w:val="066A1827"/>
    <w:rsid w:val="06734B80"/>
    <w:rsid w:val="068C79F0"/>
    <w:rsid w:val="06A50AB1"/>
    <w:rsid w:val="06C947A0"/>
    <w:rsid w:val="06E8731C"/>
    <w:rsid w:val="071A324D"/>
    <w:rsid w:val="07245E7A"/>
    <w:rsid w:val="074D717F"/>
    <w:rsid w:val="07966D78"/>
    <w:rsid w:val="07D21D7A"/>
    <w:rsid w:val="07F615C4"/>
    <w:rsid w:val="07F95559"/>
    <w:rsid w:val="0834033F"/>
    <w:rsid w:val="08752E31"/>
    <w:rsid w:val="088A7F5F"/>
    <w:rsid w:val="096B5C5A"/>
    <w:rsid w:val="09842C00"/>
    <w:rsid w:val="098826F0"/>
    <w:rsid w:val="09B232ED"/>
    <w:rsid w:val="0A110938"/>
    <w:rsid w:val="0A2148F3"/>
    <w:rsid w:val="0A4F320E"/>
    <w:rsid w:val="0A7315F2"/>
    <w:rsid w:val="0A854E82"/>
    <w:rsid w:val="0A9D041D"/>
    <w:rsid w:val="0AD55E09"/>
    <w:rsid w:val="0B197E4B"/>
    <w:rsid w:val="0B1D155E"/>
    <w:rsid w:val="0B462863"/>
    <w:rsid w:val="0B582596"/>
    <w:rsid w:val="0B5D7BAD"/>
    <w:rsid w:val="0BA852CC"/>
    <w:rsid w:val="0C1666D9"/>
    <w:rsid w:val="0C236700"/>
    <w:rsid w:val="0C281F69"/>
    <w:rsid w:val="0C4D7C21"/>
    <w:rsid w:val="0CE42333"/>
    <w:rsid w:val="0CFB142B"/>
    <w:rsid w:val="0D251254"/>
    <w:rsid w:val="0D3F3A0E"/>
    <w:rsid w:val="0D5669B9"/>
    <w:rsid w:val="0D9755F8"/>
    <w:rsid w:val="0DF20A80"/>
    <w:rsid w:val="0DFA16E3"/>
    <w:rsid w:val="0DFE7425"/>
    <w:rsid w:val="0E0440BD"/>
    <w:rsid w:val="0E090450"/>
    <w:rsid w:val="0E2D1AB8"/>
    <w:rsid w:val="0E407A3D"/>
    <w:rsid w:val="0E6B438E"/>
    <w:rsid w:val="0E80608C"/>
    <w:rsid w:val="0E850AE0"/>
    <w:rsid w:val="0EB6385C"/>
    <w:rsid w:val="0EC73CBB"/>
    <w:rsid w:val="0EEC54CF"/>
    <w:rsid w:val="0F6C03BE"/>
    <w:rsid w:val="0F8B118C"/>
    <w:rsid w:val="0FA933C0"/>
    <w:rsid w:val="0FBF4992"/>
    <w:rsid w:val="101271B8"/>
    <w:rsid w:val="102313C5"/>
    <w:rsid w:val="102D3FF1"/>
    <w:rsid w:val="10501A8E"/>
    <w:rsid w:val="105A290D"/>
    <w:rsid w:val="10835A89"/>
    <w:rsid w:val="108F25B6"/>
    <w:rsid w:val="10C1473A"/>
    <w:rsid w:val="10FB5E9E"/>
    <w:rsid w:val="112278CE"/>
    <w:rsid w:val="11496C09"/>
    <w:rsid w:val="119F0F1F"/>
    <w:rsid w:val="11E44B84"/>
    <w:rsid w:val="11E76422"/>
    <w:rsid w:val="122E4051"/>
    <w:rsid w:val="12887C05"/>
    <w:rsid w:val="129C545E"/>
    <w:rsid w:val="12B72298"/>
    <w:rsid w:val="12D93FBD"/>
    <w:rsid w:val="12E3308D"/>
    <w:rsid w:val="12FE1C75"/>
    <w:rsid w:val="13180F89"/>
    <w:rsid w:val="131D034D"/>
    <w:rsid w:val="132D60B6"/>
    <w:rsid w:val="133E3013"/>
    <w:rsid w:val="1356593D"/>
    <w:rsid w:val="13741F37"/>
    <w:rsid w:val="13765CAF"/>
    <w:rsid w:val="138C102F"/>
    <w:rsid w:val="139879D4"/>
    <w:rsid w:val="139B5716"/>
    <w:rsid w:val="13A520F1"/>
    <w:rsid w:val="13C609E5"/>
    <w:rsid w:val="13CF716E"/>
    <w:rsid w:val="13DD5D2E"/>
    <w:rsid w:val="13F05A62"/>
    <w:rsid w:val="147859D2"/>
    <w:rsid w:val="151E215B"/>
    <w:rsid w:val="154F4A0A"/>
    <w:rsid w:val="15C471A6"/>
    <w:rsid w:val="15C56EF8"/>
    <w:rsid w:val="15CC7E09"/>
    <w:rsid w:val="15D54F0F"/>
    <w:rsid w:val="15DA2525"/>
    <w:rsid w:val="1606331B"/>
    <w:rsid w:val="160B6B83"/>
    <w:rsid w:val="161B0078"/>
    <w:rsid w:val="164B6F7F"/>
    <w:rsid w:val="169D2ECE"/>
    <w:rsid w:val="16CA07EC"/>
    <w:rsid w:val="16CE195E"/>
    <w:rsid w:val="16D4026F"/>
    <w:rsid w:val="16E55626"/>
    <w:rsid w:val="16F2564D"/>
    <w:rsid w:val="16F413C5"/>
    <w:rsid w:val="17011D34"/>
    <w:rsid w:val="17A06E75"/>
    <w:rsid w:val="17CB401E"/>
    <w:rsid w:val="17D631C0"/>
    <w:rsid w:val="180E4708"/>
    <w:rsid w:val="180E797D"/>
    <w:rsid w:val="180F7034"/>
    <w:rsid w:val="181726E7"/>
    <w:rsid w:val="18A6233A"/>
    <w:rsid w:val="18DA6CE0"/>
    <w:rsid w:val="18F02060"/>
    <w:rsid w:val="19410B0E"/>
    <w:rsid w:val="19662322"/>
    <w:rsid w:val="197B7B7C"/>
    <w:rsid w:val="198A4263"/>
    <w:rsid w:val="198D3D53"/>
    <w:rsid w:val="19A35324"/>
    <w:rsid w:val="19B4308D"/>
    <w:rsid w:val="19B60BB4"/>
    <w:rsid w:val="19B72B7E"/>
    <w:rsid w:val="19C1667C"/>
    <w:rsid w:val="19C43319"/>
    <w:rsid w:val="19E33599"/>
    <w:rsid w:val="1A1A55E6"/>
    <w:rsid w:val="1A3D7527"/>
    <w:rsid w:val="1A7B1DFD"/>
    <w:rsid w:val="1A8213DE"/>
    <w:rsid w:val="1A9829AF"/>
    <w:rsid w:val="1A9A04D5"/>
    <w:rsid w:val="1AE47E62"/>
    <w:rsid w:val="1AF851FC"/>
    <w:rsid w:val="1B041DF3"/>
    <w:rsid w:val="1B0B4F2F"/>
    <w:rsid w:val="1B154000"/>
    <w:rsid w:val="1B4B7A22"/>
    <w:rsid w:val="1B542D7A"/>
    <w:rsid w:val="1B7C5E2D"/>
    <w:rsid w:val="1B9238A2"/>
    <w:rsid w:val="1B99253B"/>
    <w:rsid w:val="1BAF1D5E"/>
    <w:rsid w:val="1BC53330"/>
    <w:rsid w:val="1C202C5C"/>
    <w:rsid w:val="1C3D55BC"/>
    <w:rsid w:val="1C752FA8"/>
    <w:rsid w:val="1C896A53"/>
    <w:rsid w:val="1C93342E"/>
    <w:rsid w:val="1CB533A4"/>
    <w:rsid w:val="1CBA6C0D"/>
    <w:rsid w:val="1D0460DA"/>
    <w:rsid w:val="1D385D84"/>
    <w:rsid w:val="1D6B7F07"/>
    <w:rsid w:val="1D6E4F65"/>
    <w:rsid w:val="1D9C6EBE"/>
    <w:rsid w:val="1DAD0520"/>
    <w:rsid w:val="1DB7314C"/>
    <w:rsid w:val="1DC44E12"/>
    <w:rsid w:val="1DCF66E8"/>
    <w:rsid w:val="1DDC0E05"/>
    <w:rsid w:val="1DE2466D"/>
    <w:rsid w:val="1E0F11DA"/>
    <w:rsid w:val="1E5767C3"/>
    <w:rsid w:val="1E641526"/>
    <w:rsid w:val="1F2111C5"/>
    <w:rsid w:val="1F332CA6"/>
    <w:rsid w:val="1F78690B"/>
    <w:rsid w:val="1FD955FC"/>
    <w:rsid w:val="20146634"/>
    <w:rsid w:val="20384A18"/>
    <w:rsid w:val="203D1E1B"/>
    <w:rsid w:val="204F3B10"/>
    <w:rsid w:val="2084490C"/>
    <w:rsid w:val="208E4638"/>
    <w:rsid w:val="209459C7"/>
    <w:rsid w:val="20B3409F"/>
    <w:rsid w:val="20F57452"/>
    <w:rsid w:val="21143BB8"/>
    <w:rsid w:val="211D3C0E"/>
    <w:rsid w:val="215018EE"/>
    <w:rsid w:val="21703D3E"/>
    <w:rsid w:val="21823A71"/>
    <w:rsid w:val="221C5C74"/>
    <w:rsid w:val="22325497"/>
    <w:rsid w:val="22460F43"/>
    <w:rsid w:val="22A75E85"/>
    <w:rsid w:val="22B660C8"/>
    <w:rsid w:val="22CF0F38"/>
    <w:rsid w:val="22E449E3"/>
    <w:rsid w:val="23241284"/>
    <w:rsid w:val="23490CEA"/>
    <w:rsid w:val="238B30B1"/>
    <w:rsid w:val="23C40371"/>
    <w:rsid w:val="241A20EB"/>
    <w:rsid w:val="24257BFD"/>
    <w:rsid w:val="2432352D"/>
    <w:rsid w:val="248C5333"/>
    <w:rsid w:val="24A73F1B"/>
    <w:rsid w:val="24AF4B7D"/>
    <w:rsid w:val="24C26FA6"/>
    <w:rsid w:val="255319AC"/>
    <w:rsid w:val="25551BC9"/>
    <w:rsid w:val="257B7155"/>
    <w:rsid w:val="25902E7D"/>
    <w:rsid w:val="25B1070F"/>
    <w:rsid w:val="25C66622"/>
    <w:rsid w:val="25DC7BF4"/>
    <w:rsid w:val="25F358ED"/>
    <w:rsid w:val="25F93EA6"/>
    <w:rsid w:val="260929B3"/>
    <w:rsid w:val="263B7010"/>
    <w:rsid w:val="265E4AAD"/>
    <w:rsid w:val="266B71CA"/>
    <w:rsid w:val="2670658E"/>
    <w:rsid w:val="268A58A2"/>
    <w:rsid w:val="26B11081"/>
    <w:rsid w:val="26B66697"/>
    <w:rsid w:val="270C62B7"/>
    <w:rsid w:val="27313F6F"/>
    <w:rsid w:val="27420C2D"/>
    <w:rsid w:val="274A6DDF"/>
    <w:rsid w:val="27532138"/>
    <w:rsid w:val="276460F3"/>
    <w:rsid w:val="276500BD"/>
    <w:rsid w:val="27765E26"/>
    <w:rsid w:val="27846795"/>
    <w:rsid w:val="27D86AE1"/>
    <w:rsid w:val="27DD5EA5"/>
    <w:rsid w:val="28072F22"/>
    <w:rsid w:val="280B656E"/>
    <w:rsid w:val="28885E11"/>
    <w:rsid w:val="28942A08"/>
    <w:rsid w:val="28D53D0D"/>
    <w:rsid w:val="28E868B0"/>
    <w:rsid w:val="28FC235B"/>
    <w:rsid w:val="29015BC3"/>
    <w:rsid w:val="29373393"/>
    <w:rsid w:val="29695C42"/>
    <w:rsid w:val="299D3B3E"/>
    <w:rsid w:val="29AF5F20"/>
    <w:rsid w:val="29B85D84"/>
    <w:rsid w:val="29C3237D"/>
    <w:rsid w:val="29CB4750"/>
    <w:rsid w:val="29D37560"/>
    <w:rsid w:val="29FA0F90"/>
    <w:rsid w:val="2A9F7442"/>
    <w:rsid w:val="2ABE1FBE"/>
    <w:rsid w:val="2AE82B97"/>
    <w:rsid w:val="2AEA467A"/>
    <w:rsid w:val="2AFA0B1C"/>
    <w:rsid w:val="2AFA28CA"/>
    <w:rsid w:val="2B0A6FB1"/>
    <w:rsid w:val="2B65243A"/>
    <w:rsid w:val="2B6C37C8"/>
    <w:rsid w:val="2B911481"/>
    <w:rsid w:val="2BAF7409"/>
    <w:rsid w:val="2BCF3D57"/>
    <w:rsid w:val="2BEF7F55"/>
    <w:rsid w:val="2C4464F3"/>
    <w:rsid w:val="2C6646BB"/>
    <w:rsid w:val="2C730B86"/>
    <w:rsid w:val="2CB82A3D"/>
    <w:rsid w:val="2CE850D0"/>
    <w:rsid w:val="2CF73565"/>
    <w:rsid w:val="2D1C2FCC"/>
    <w:rsid w:val="2D320688"/>
    <w:rsid w:val="2D39592C"/>
    <w:rsid w:val="2D6A1F89"/>
    <w:rsid w:val="2D8A43D9"/>
    <w:rsid w:val="2D990AC0"/>
    <w:rsid w:val="2E0E6DB8"/>
    <w:rsid w:val="2E187B2D"/>
    <w:rsid w:val="2E3A5DFF"/>
    <w:rsid w:val="2E56250D"/>
    <w:rsid w:val="2E772BB0"/>
    <w:rsid w:val="2E921798"/>
    <w:rsid w:val="2E9A689E"/>
    <w:rsid w:val="2EA43279"/>
    <w:rsid w:val="2F087CAC"/>
    <w:rsid w:val="2F146650"/>
    <w:rsid w:val="2F7B047E"/>
    <w:rsid w:val="2F9652B7"/>
    <w:rsid w:val="2FB43990"/>
    <w:rsid w:val="2FBC45F2"/>
    <w:rsid w:val="2FEA115F"/>
    <w:rsid w:val="301461DC"/>
    <w:rsid w:val="30161F54"/>
    <w:rsid w:val="306058C5"/>
    <w:rsid w:val="306233EC"/>
    <w:rsid w:val="309F63EE"/>
    <w:rsid w:val="30B8300C"/>
    <w:rsid w:val="30DF67EA"/>
    <w:rsid w:val="30E402A4"/>
    <w:rsid w:val="30F009F7"/>
    <w:rsid w:val="31C205E6"/>
    <w:rsid w:val="31D73965"/>
    <w:rsid w:val="31D9148B"/>
    <w:rsid w:val="31F664E1"/>
    <w:rsid w:val="322C5A5F"/>
    <w:rsid w:val="32715B68"/>
    <w:rsid w:val="327D62BB"/>
    <w:rsid w:val="32A95302"/>
    <w:rsid w:val="333077D1"/>
    <w:rsid w:val="334B63B9"/>
    <w:rsid w:val="33582884"/>
    <w:rsid w:val="33EF31E8"/>
    <w:rsid w:val="343E1A7A"/>
    <w:rsid w:val="34AD757A"/>
    <w:rsid w:val="35042CC3"/>
    <w:rsid w:val="35635C3C"/>
    <w:rsid w:val="35696FCA"/>
    <w:rsid w:val="356E2833"/>
    <w:rsid w:val="358D2CB9"/>
    <w:rsid w:val="35B46497"/>
    <w:rsid w:val="35D2691D"/>
    <w:rsid w:val="35D95EFE"/>
    <w:rsid w:val="36050AA1"/>
    <w:rsid w:val="36462E68"/>
    <w:rsid w:val="365B3B57"/>
    <w:rsid w:val="365B6913"/>
    <w:rsid w:val="36A35FC5"/>
    <w:rsid w:val="36A85273"/>
    <w:rsid w:val="37054AD1"/>
    <w:rsid w:val="3724764D"/>
    <w:rsid w:val="372C6501"/>
    <w:rsid w:val="375021F0"/>
    <w:rsid w:val="379320DC"/>
    <w:rsid w:val="37970E21"/>
    <w:rsid w:val="379F166F"/>
    <w:rsid w:val="37D22A4F"/>
    <w:rsid w:val="37ED7A3F"/>
    <w:rsid w:val="37FA215C"/>
    <w:rsid w:val="381256F7"/>
    <w:rsid w:val="381B538A"/>
    <w:rsid w:val="385B0E4C"/>
    <w:rsid w:val="388163D9"/>
    <w:rsid w:val="38B247E4"/>
    <w:rsid w:val="38B44A00"/>
    <w:rsid w:val="38DB3D3B"/>
    <w:rsid w:val="38E946AA"/>
    <w:rsid w:val="39044698"/>
    <w:rsid w:val="39113C01"/>
    <w:rsid w:val="39331DC9"/>
    <w:rsid w:val="39513FFD"/>
    <w:rsid w:val="39551D3F"/>
    <w:rsid w:val="39663F4D"/>
    <w:rsid w:val="397523E2"/>
    <w:rsid w:val="3986639D"/>
    <w:rsid w:val="39893797"/>
    <w:rsid w:val="399C171C"/>
    <w:rsid w:val="39E13C9B"/>
    <w:rsid w:val="39F71049"/>
    <w:rsid w:val="3A257964"/>
    <w:rsid w:val="3A5F274A"/>
    <w:rsid w:val="3A695377"/>
    <w:rsid w:val="3A836438"/>
    <w:rsid w:val="3A960861"/>
    <w:rsid w:val="3ADC3D9A"/>
    <w:rsid w:val="3AF45588"/>
    <w:rsid w:val="3B464036"/>
    <w:rsid w:val="3B642BA0"/>
    <w:rsid w:val="3B677B08"/>
    <w:rsid w:val="3BAE3989"/>
    <w:rsid w:val="3BB80364"/>
    <w:rsid w:val="3BD322AF"/>
    <w:rsid w:val="3C125CC6"/>
    <w:rsid w:val="3C277297"/>
    <w:rsid w:val="3C460065"/>
    <w:rsid w:val="3C990641"/>
    <w:rsid w:val="3C9E39FD"/>
    <w:rsid w:val="3CB274A9"/>
    <w:rsid w:val="3CC316B6"/>
    <w:rsid w:val="3D0F48FB"/>
    <w:rsid w:val="3D2C2DB7"/>
    <w:rsid w:val="3D347EBE"/>
    <w:rsid w:val="3D474095"/>
    <w:rsid w:val="3D8E1413"/>
    <w:rsid w:val="3DDC47DD"/>
    <w:rsid w:val="3DF13F6F"/>
    <w:rsid w:val="3E1321C9"/>
    <w:rsid w:val="3E1811F8"/>
    <w:rsid w:val="3E23240C"/>
    <w:rsid w:val="3E2411EF"/>
    <w:rsid w:val="3E546A69"/>
    <w:rsid w:val="3EAA48DB"/>
    <w:rsid w:val="3EAC6300"/>
    <w:rsid w:val="3EEC6CA2"/>
    <w:rsid w:val="3F0D4E6A"/>
    <w:rsid w:val="3F0D6C18"/>
    <w:rsid w:val="3F375A43"/>
    <w:rsid w:val="3F78258F"/>
    <w:rsid w:val="3F79605C"/>
    <w:rsid w:val="3F80563C"/>
    <w:rsid w:val="3FA72BC9"/>
    <w:rsid w:val="3FAA090B"/>
    <w:rsid w:val="4004001B"/>
    <w:rsid w:val="40275AB8"/>
    <w:rsid w:val="404C551E"/>
    <w:rsid w:val="40672358"/>
    <w:rsid w:val="4081341A"/>
    <w:rsid w:val="40907B01"/>
    <w:rsid w:val="409C64A6"/>
    <w:rsid w:val="40AB0497"/>
    <w:rsid w:val="40AF442B"/>
    <w:rsid w:val="40B7508E"/>
    <w:rsid w:val="40DF1E37"/>
    <w:rsid w:val="410302D3"/>
    <w:rsid w:val="41265D6F"/>
    <w:rsid w:val="412F731A"/>
    <w:rsid w:val="41410DFB"/>
    <w:rsid w:val="41801820"/>
    <w:rsid w:val="4182744A"/>
    <w:rsid w:val="41B11ADD"/>
    <w:rsid w:val="42154762"/>
    <w:rsid w:val="424961B9"/>
    <w:rsid w:val="425012F6"/>
    <w:rsid w:val="425A3F23"/>
    <w:rsid w:val="42B555FD"/>
    <w:rsid w:val="42C86B71"/>
    <w:rsid w:val="42D31F27"/>
    <w:rsid w:val="430640AA"/>
    <w:rsid w:val="43087B1D"/>
    <w:rsid w:val="43087E22"/>
    <w:rsid w:val="43476B9D"/>
    <w:rsid w:val="438356FB"/>
    <w:rsid w:val="43AF64F0"/>
    <w:rsid w:val="43CE3D23"/>
    <w:rsid w:val="43D321DE"/>
    <w:rsid w:val="43E3619A"/>
    <w:rsid w:val="43EE526A"/>
    <w:rsid w:val="4413082D"/>
    <w:rsid w:val="442231FC"/>
    <w:rsid w:val="4488746D"/>
    <w:rsid w:val="44D97CC8"/>
    <w:rsid w:val="44E26451"/>
    <w:rsid w:val="451231DA"/>
    <w:rsid w:val="451707F1"/>
    <w:rsid w:val="45181E73"/>
    <w:rsid w:val="45280308"/>
    <w:rsid w:val="45350C77"/>
    <w:rsid w:val="453749EF"/>
    <w:rsid w:val="453942C3"/>
    <w:rsid w:val="45513D03"/>
    <w:rsid w:val="45596713"/>
    <w:rsid w:val="457273C9"/>
    <w:rsid w:val="45815C6A"/>
    <w:rsid w:val="45B918A8"/>
    <w:rsid w:val="45BB73CE"/>
    <w:rsid w:val="45C2075D"/>
    <w:rsid w:val="45DC10F2"/>
    <w:rsid w:val="460255BD"/>
    <w:rsid w:val="46032B23"/>
    <w:rsid w:val="462F56C6"/>
    <w:rsid w:val="46405B25"/>
    <w:rsid w:val="46492C2C"/>
    <w:rsid w:val="46601D24"/>
    <w:rsid w:val="46641814"/>
    <w:rsid w:val="4665733A"/>
    <w:rsid w:val="46845A12"/>
    <w:rsid w:val="468477C0"/>
    <w:rsid w:val="468A0B4E"/>
    <w:rsid w:val="46B8390E"/>
    <w:rsid w:val="46DF533E"/>
    <w:rsid w:val="46FF778E"/>
    <w:rsid w:val="47484C91"/>
    <w:rsid w:val="47961EA1"/>
    <w:rsid w:val="47B9793D"/>
    <w:rsid w:val="47CA16E7"/>
    <w:rsid w:val="47DB5B06"/>
    <w:rsid w:val="48223734"/>
    <w:rsid w:val="48253225"/>
    <w:rsid w:val="48531B40"/>
    <w:rsid w:val="485B2572"/>
    <w:rsid w:val="488830DA"/>
    <w:rsid w:val="48AB197C"/>
    <w:rsid w:val="48CD756B"/>
    <w:rsid w:val="49080B7C"/>
    <w:rsid w:val="49090450"/>
    <w:rsid w:val="492434DC"/>
    <w:rsid w:val="49352EAA"/>
    <w:rsid w:val="49425710"/>
    <w:rsid w:val="494B2817"/>
    <w:rsid w:val="49843F7B"/>
    <w:rsid w:val="498D72D3"/>
    <w:rsid w:val="49973CAE"/>
    <w:rsid w:val="49A81A17"/>
    <w:rsid w:val="49AD1724"/>
    <w:rsid w:val="49AD702E"/>
    <w:rsid w:val="49B4660E"/>
    <w:rsid w:val="4A0A26D2"/>
    <w:rsid w:val="4A0D5D1E"/>
    <w:rsid w:val="4A4A2ACF"/>
    <w:rsid w:val="4A7A7858"/>
    <w:rsid w:val="4AA30431"/>
    <w:rsid w:val="4ADF590D"/>
    <w:rsid w:val="4AE178D7"/>
    <w:rsid w:val="4AFB5026"/>
    <w:rsid w:val="4B35377F"/>
    <w:rsid w:val="4B6202EC"/>
    <w:rsid w:val="4B736055"/>
    <w:rsid w:val="4B851AC1"/>
    <w:rsid w:val="4B897627"/>
    <w:rsid w:val="4BEB527E"/>
    <w:rsid w:val="4C804ECE"/>
    <w:rsid w:val="4C995F8F"/>
    <w:rsid w:val="4CB273FF"/>
    <w:rsid w:val="4CFA3D87"/>
    <w:rsid w:val="4CFD207A"/>
    <w:rsid w:val="4D0A4797"/>
    <w:rsid w:val="4D0C6761"/>
    <w:rsid w:val="4D2F41FE"/>
    <w:rsid w:val="4D7C38E7"/>
    <w:rsid w:val="4D986247"/>
    <w:rsid w:val="4DA846DC"/>
    <w:rsid w:val="4DBF1A26"/>
    <w:rsid w:val="4DDE1EAC"/>
    <w:rsid w:val="4E04568A"/>
    <w:rsid w:val="4E06360E"/>
    <w:rsid w:val="4E08517B"/>
    <w:rsid w:val="4E404914"/>
    <w:rsid w:val="4E5959D6"/>
    <w:rsid w:val="4ED96B17"/>
    <w:rsid w:val="4EE07EA5"/>
    <w:rsid w:val="4F0911AA"/>
    <w:rsid w:val="4F2A79A1"/>
    <w:rsid w:val="4FDA2B47"/>
    <w:rsid w:val="4FDC241B"/>
    <w:rsid w:val="501222E0"/>
    <w:rsid w:val="501A2F43"/>
    <w:rsid w:val="50446212"/>
    <w:rsid w:val="505F4DFA"/>
    <w:rsid w:val="50AD3DB7"/>
    <w:rsid w:val="50F10148"/>
    <w:rsid w:val="50F65C42"/>
    <w:rsid w:val="513444D8"/>
    <w:rsid w:val="518F170F"/>
    <w:rsid w:val="51A90A23"/>
    <w:rsid w:val="52262073"/>
    <w:rsid w:val="525C7843"/>
    <w:rsid w:val="525F5585"/>
    <w:rsid w:val="52903990"/>
    <w:rsid w:val="52E02222"/>
    <w:rsid w:val="52E066C6"/>
    <w:rsid w:val="53083527"/>
    <w:rsid w:val="530D4FE1"/>
    <w:rsid w:val="5382152B"/>
    <w:rsid w:val="538232D9"/>
    <w:rsid w:val="54181E8F"/>
    <w:rsid w:val="542E520F"/>
    <w:rsid w:val="544669FD"/>
    <w:rsid w:val="54603875"/>
    <w:rsid w:val="54C17E31"/>
    <w:rsid w:val="54F9581D"/>
    <w:rsid w:val="55050666"/>
    <w:rsid w:val="554C3B9F"/>
    <w:rsid w:val="555B74DC"/>
    <w:rsid w:val="556F788D"/>
    <w:rsid w:val="55A35789"/>
    <w:rsid w:val="55D911AB"/>
    <w:rsid w:val="55F12998"/>
    <w:rsid w:val="56004989"/>
    <w:rsid w:val="560C77D2"/>
    <w:rsid w:val="565C42B5"/>
    <w:rsid w:val="56617B1E"/>
    <w:rsid w:val="56A874FB"/>
    <w:rsid w:val="56AB2D7B"/>
    <w:rsid w:val="570D735E"/>
    <w:rsid w:val="57364B06"/>
    <w:rsid w:val="574014E1"/>
    <w:rsid w:val="57B95737"/>
    <w:rsid w:val="57BE68AA"/>
    <w:rsid w:val="58247055"/>
    <w:rsid w:val="58CD4FF7"/>
    <w:rsid w:val="59155255"/>
    <w:rsid w:val="595474C6"/>
    <w:rsid w:val="59631C06"/>
    <w:rsid w:val="59701E26"/>
    <w:rsid w:val="599B3907"/>
    <w:rsid w:val="59A0095D"/>
    <w:rsid w:val="59C208D3"/>
    <w:rsid w:val="59F44805"/>
    <w:rsid w:val="5A0A4028"/>
    <w:rsid w:val="5A4C63EF"/>
    <w:rsid w:val="5A5F25C6"/>
    <w:rsid w:val="5A70032F"/>
    <w:rsid w:val="5AB521E6"/>
    <w:rsid w:val="5ABB5323"/>
    <w:rsid w:val="5AC63B10"/>
    <w:rsid w:val="5AF80325"/>
    <w:rsid w:val="5AFC7E15"/>
    <w:rsid w:val="5B0B62AA"/>
    <w:rsid w:val="5B157129"/>
    <w:rsid w:val="5B1952DB"/>
    <w:rsid w:val="5B3F7D02"/>
    <w:rsid w:val="5B745BFD"/>
    <w:rsid w:val="5B835E40"/>
    <w:rsid w:val="5C545A2F"/>
    <w:rsid w:val="5C5E240A"/>
    <w:rsid w:val="5C62014C"/>
    <w:rsid w:val="5CBB785C"/>
    <w:rsid w:val="5CC93D27"/>
    <w:rsid w:val="5CCA1A98"/>
    <w:rsid w:val="5CE46DB3"/>
    <w:rsid w:val="5CF95CC1"/>
    <w:rsid w:val="5D137698"/>
    <w:rsid w:val="5D6972B8"/>
    <w:rsid w:val="5D944335"/>
    <w:rsid w:val="5DA622BA"/>
    <w:rsid w:val="5DAD53F7"/>
    <w:rsid w:val="5DCB6DD4"/>
    <w:rsid w:val="5E0D40E7"/>
    <w:rsid w:val="5E135BA1"/>
    <w:rsid w:val="5E6A32E8"/>
    <w:rsid w:val="5ED15115"/>
    <w:rsid w:val="5EF37781"/>
    <w:rsid w:val="5F0B0627"/>
    <w:rsid w:val="5F585836"/>
    <w:rsid w:val="5F5E109E"/>
    <w:rsid w:val="5F622211"/>
    <w:rsid w:val="5FE84E0C"/>
    <w:rsid w:val="5FED2422"/>
    <w:rsid w:val="5FFB4B3F"/>
    <w:rsid w:val="6017749F"/>
    <w:rsid w:val="603040BD"/>
    <w:rsid w:val="603F267B"/>
    <w:rsid w:val="606C3347"/>
    <w:rsid w:val="607B5C80"/>
    <w:rsid w:val="60844B35"/>
    <w:rsid w:val="60990785"/>
    <w:rsid w:val="60D158A0"/>
    <w:rsid w:val="60EA6962"/>
    <w:rsid w:val="60FF065F"/>
    <w:rsid w:val="612B4FB0"/>
    <w:rsid w:val="615F10FE"/>
    <w:rsid w:val="61DE2022"/>
    <w:rsid w:val="620D6DAC"/>
    <w:rsid w:val="623941D1"/>
    <w:rsid w:val="6247406C"/>
    <w:rsid w:val="625D388F"/>
    <w:rsid w:val="626D784A"/>
    <w:rsid w:val="627B3D15"/>
    <w:rsid w:val="6299419B"/>
    <w:rsid w:val="63065CD5"/>
    <w:rsid w:val="63350368"/>
    <w:rsid w:val="634467FD"/>
    <w:rsid w:val="63462575"/>
    <w:rsid w:val="6363538E"/>
    <w:rsid w:val="640D3093"/>
    <w:rsid w:val="64300B2F"/>
    <w:rsid w:val="64872E45"/>
    <w:rsid w:val="64994927"/>
    <w:rsid w:val="649D4417"/>
    <w:rsid w:val="64A05CB5"/>
    <w:rsid w:val="64AC465A"/>
    <w:rsid w:val="64AF5EF8"/>
    <w:rsid w:val="64C5396E"/>
    <w:rsid w:val="64D836A1"/>
    <w:rsid w:val="65085608"/>
    <w:rsid w:val="65222B6E"/>
    <w:rsid w:val="655C6080"/>
    <w:rsid w:val="65864EAB"/>
    <w:rsid w:val="65A45331"/>
    <w:rsid w:val="65A96DEB"/>
    <w:rsid w:val="661F70AE"/>
    <w:rsid w:val="664408C2"/>
    <w:rsid w:val="664A237C"/>
    <w:rsid w:val="66576847"/>
    <w:rsid w:val="6659436D"/>
    <w:rsid w:val="66682803"/>
    <w:rsid w:val="66855163"/>
    <w:rsid w:val="66B07D06"/>
    <w:rsid w:val="66CD08B8"/>
    <w:rsid w:val="66EF2C51"/>
    <w:rsid w:val="670D6F06"/>
    <w:rsid w:val="6723497B"/>
    <w:rsid w:val="67717495"/>
    <w:rsid w:val="679B2764"/>
    <w:rsid w:val="67E55FDD"/>
    <w:rsid w:val="67EE0673"/>
    <w:rsid w:val="681D13CB"/>
    <w:rsid w:val="68437083"/>
    <w:rsid w:val="68CB7079"/>
    <w:rsid w:val="69216C99"/>
    <w:rsid w:val="69236EB5"/>
    <w:rsid w:val="694F1A58"/>
    <w:rsid w:val="69697823"/>
    <w:rsid w:val="698C05B6"/>
    <w:rsid w:val="69DA7573"/>
    <w:rsid w:val="6A0B1E23"/>
    <w:rsid w:val="6A0E36C1"/>
    <w:rsid w:val="6A142981"/>
    <w:rsid w:val="6A1D3904"/>
    <w:rsid w:val="6A3F387A"/>
    <w:rsid w:val="6A8120E5"/>
    <w:rsid w:val="6A8A71EB"/>
    <w:rsid w:val="6A941E18"/>
    <w:rsid w:val="6A9F256B"/>
    <w:rsid w:val="6AAD6A36"/>
    <w:rsid w:val="6B1271E1"/>
    <w:rsid w:val="6B2F38EF"/>
    <w:rsid w:val="6B7632CC"/>
    <w:rsid w:val="6B945E48"/>
    <w:rsid w:val="6BBA3B00"/>
    <w:rsid w:val="6BCF6E80"/>
    <w:rsid w:val="6BFD247D"/>
    <w:rsid w:val="6BFD39ED"/>
    <w:rsid w:val="6C4B4758"/>
    <w:rsid w:val="6C663340"/>
    <w:rsid w:val="6C702411"/>
    <w:rsid w:val="6C7812C6"/>
    <w:rsid w:val="6C79674E"/>
    <w:rsid w:val="6CE93F71"/>
    <w:rsid w:val="6D3D2417"/>
    <w:rsid w:val="6D45389E"/>
    <w:rsid w:val="6D65184A"/>
    <w:rsid w:val="6DAD31F1"/>
    <w:rsid w:val="6DD8201C"/>
    <w:rsid w:val="6DFB5D0A"/>
    <w:rsid w:val="6E041063"/>
    <w:rsid w:val="6E166FE8"/>
    <w:rsid w:val="6E567DCD"/>
    <w:rsid w:val="6EDF387E"/>
    <w:rsid w:val="6F0F5F11"/>
    <w:rsid w:val="6F4436E1"/>
    <w:rsid w:val="6F765F90"/>
    <w:rsid w:val="6F944668"/>
    <w:rsid w:val="6FB46AB9"/>
    <w:rsid w:val="6FE4739E"/>
    <w:rsid w:val="6FF944CB"/>
    <w:rsid w:val="702F4391"/>
    <w:rsid w:val="705B5E9D"/>
    <w:rsid w:val="708244C1"/>
    <w:rsid w:val="708C3591"/>
    <w:rsid w:val="70AE58B8"/>
    <w:rsid w:val="70C7416A"/>
    <w:rsid w:val="70E138DD"/>
    <w:rsid w:val="70E254E1"/>
    <w:rsid w:val="715A543E"/>
    <w:rsid w:val="71866C9B"/>
    <w:rsid w:val="719170B1"/>
    <w:rsid w:val="71D945B4"/>
    <w:rsid w:val="71EF3DD8"/>
    <w:rsid w:val="720F7FD6"/>
    <w:rsid w:val="72227D09"/>
    <w:rsid w:val="7229553C"/>
    <w:rsid w:val="722C6DDA"/>
    <w:rsid w:val="72347A3D"/>
    <w:rsid w:val="72604CD6"/>
    <w:rsid w:val="728704B4"/>
    <w:rsid w:val="72D27981"/>
    <w:rsid w:val="72DD1E82"/>
    <w:rsid w:val="72E6342D"/>
    <w:rsid w:val="7329331A"/>
    <w:rsid w:val="733C304D"/>
    <w:rsid w:val="73722F12"/>
    <w:rsid w:val="73970283"/>
    <w:rsid w:val="73A0182E"/>
    <w:rsid w:val="73AD5CF9"/>
    <w:rsid w:val="73D2750D"/>
    <w:rsid w:val="73E334C8"/>
    <w:rsid w:val="74143FCA"/>
    <w:rsid w:val="7416564C"/>
    <w:rsid w:val="743957DE"/>
    <w:rsid w:val="744F6DB0"/>
    <w:rsid w:val="746F2FAE"/>
    <w:rsid w:val="7487479C"/>
    <w:rsid w:val="751117C1"/>
    <w:rsid w:val="7548217D"/>
    <w:rsid w:val="75492E3F"/>
    <w:rsid w:val="75577001"/>
    <w:rsid w:val="755D54FC"/>
    <w:rsid w:val="7564688B"/>
    <w:rsid w:val="758229C0"/>
    <w:rsid w:val="75A1188D"/>
    <w:rsid w:val="75C630A2"/>
    <w:rsid w:val="75CB4B5C"/>
    <w:rsid w:val="75D906FE"/>
    <w:rsid w:val="762A7AD4"/>
    <w:rsid w:val="76942021"/>
    <w:rsid w:val="76D31F1A"/>
    <w:rsid w:val="76D37824"/>
    <w:rsid w:val="770C2D36"/>
    <w:rsid w:val="77112A42"/>
    <w:rsid w:val="771F35CF"/>
    <w:rsid w:val="775D7A36"/>
    <w:rsid w:val="7778661E"/>
    <w:rsid w:val="77925931"/>
    <w:rsid w:val="779C055E"/>
    <w:rsid w:val="77D00208"/>
    <w:rsid w:val="783E33C3"/>
    <w:rsid w:val="78746DE5"/>
    <w:rsid w:val="78B10039"/>
    <w:rsid w:val="78F32400"/>
    <w:rsid w:val="78FE2B52"/>
    <w:rsid w:val="79003592"/>
    <w:rsid w:val="79115DBF"/>
    <w:rsid w:val="7931117A"/>
    <w:rsid w:val="79492020"/>
    <w:rsid w:val="797D616D"/>
    <w:rsid w:val="798E3ED6"/>
    <w:rsid w:val="79D35D8D"/>
    <w:rsid w:val="79F301DD"/>
    <w:rsid w:val="7A020420"/>
    <w:rsid w:val="7A434CC1"/>
    <w:rsid w:val="7A6510DB"/>
    <w:rsid w:val="7A8A6D94"/>
    <w:rsid w:val="7ACC2F08"/>
    <w:rsid w:val="7AD63D87"/>
    <w:rsid w:val="7B041F22"/>
    <w:rsid w:val="7B220A3A"/>
    <w:rsid w:val="7B424F78"/>
    <w:rsid w:val="7B5F1FCE"/>
    <w:rsid w:val="7B7F441F"/>
    <w:rsid w:val="7B7F61CD"/>
    <w:rsid w:val="7B825CBD"/>
    <w:rsid w:val="7BB87930"/>
    <w:rsid w:val="7C014E34"/>
    <w:rsid w:val="7C4371FA"/>
    <w:rsid w:val="7C5533D1"/>
    <w:rsid w:val="7CBE0F77"/>
    <w:rsid w:val="7CDC13FD"/>
    <w:rsid w:val="7CF14EA8"/>
    <w:rsid w:val="7D133A6A"/>
    <w:rsid w:val="7D1A5098"/>
    <w:rsid w:val="7D8E6B9B"/>
    <w:rsid w:val="7DB61C4E"/>
    <w:rsid w:val="7DCA74A7"/>
    <w:rsid w:val="7E1F3C97"/>
    <w:rsid w:val="7E2117BD"/>
    <w:rsid w:val="7E2C3CBE"/>
    <w:rsid w:val="7E8B6C36"/>
    <w:rsid w:val="7EB50157"/>
    <w:rsid w:val="7ECA59B1"/>
    <w:rsid w:val="7F2D7CEE"/>
    <w:rsid w:val="7F2F3A66"/>
    <w:rsid w:val="7F427C3D"/>
    <w:rsid w:val="7F5D4A77"/>
    <w:rsid w:val="7FBB79EF"/>
    <w:rsid w:val="7FC93EBA"/>
    <w:rsid w:val="7FD14B1D"/>
    <w:rsid w:val="7FDC1E3F"/>
    <w:rsid w:val="7FFD1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仿宋_GB2312" w:cs="Arial"/>
      <w:kern w:val="2"/>
      <w:sz w:val="32"/>
      <w:szCs w:val="22"/>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样式1"/>
    <w:basedOn w:val="1"/>
    <w:qFormat/>
    <w:uiPriority w:val="0"/>
    <w:rPr>
      <w:b/>
      <w:color w:val="538135"/>
      <w:sz w:val="28"/>
    </w:rPr>
  </w:style>
  <w:style w:type="paragraph" w:styleId="3">
    <w:name w:val="Body Text"/>
    <w:next w:val="1"/>
    <w:qFormat/>
    <w:uiPriority w:val="0"/>
    <w:pPr>
      <w:widowControl/>
      <w:spacing w:after="120"/>
      <w:jc w:val="both"/>
    </w:pPr>
    <w:rPr>
      <w:rFonts w:ascii="Calibri" w:hAnsi="Calibri" w:eastAsia="宋体" w:cs="Times New Roman"/>
      <w:kern w:val="2"/>
      <w:sz w:val="21"/>
      <w:szCs w:val="20"/>
      <w:lang w:val="en-US" w:eastAsia="zh-CN" w:bidi="ar-SA"/>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5952</Words>
  <Characters>6078</Characters>
  <Lines>0</Lines>
  <Paragraphs>0</Paragraphs>
  <TotalTime>1</TotalTime>
  <ScaleCrop>false</ScaleCrop>
  <LinksUpToDate>false</LinksUpToDate>
  <CharactersWithSpaces>7597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2022-07-05T01:12:00Z</dcterms:created>
  <dc:creator>lenovo</dc:creator>
  <cp:lastModifiedBy>超然</cp:lastModifiedBy>
  <cp:lastPrinted>2022-07-15T03:22:00Z</cp:lastPrinted>
  <dcterms:modified xsi:type="dcterms:W3CDTF">2022-07-25T07:17:45Z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33BB9B3083E54CEEA7403BF8B79D8541</vt:lpwstr>
  </property>
</Properties>
</file>